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4A9B1" w14:textId="77777777" w:rsidR="002B6BCB" w:rsidRPr="007A2619" w:rsidRDefault="002B6BCB" w:rsidP="002B6BCB">
      <w:pPr>
        <w:pBdr>
          <w:top w:val="single" w:sz="4" w:space="1" w:color="auto"/>
          <w:left w:val="single" w:sz="4" w:space="4" w:color="auto"/>
          <w:bottom w:val="single" w:sz="4" w:space="1" w:color="auto"/>
          <w:right w:val="single" w:sz="4" w:space="4" w:color="auto"/>
        </w:pBdr>
        <w:shd w:val="clear" w:color="auto" w:fill="DBE5F1"/>
        <w:jc w:val="center"/>
        <w:rPr>
          <w:rFonts w:ascii="Arial" w:hAnsi="Arial" w:cs="Arial"/>
          <w:b/>
          <w:lang w:val="bs-Latn-BA"/>
        </w:rPr>
      </w:pPr>
      <w:r w:rsidRPr="007A2619">
        <w:rPr>
          <w:rFonts w:ascii="Arial" w:hAnsi="Arial" w:cs="Arial"/>
          <w:b/>
          <w:lang w:val="bs-Latn-BA"/>
        </w:rPr>
        <w:t xml:space="preserve">OBRAZAC PROJEKTNOG PRIJEDLOGA </w:t>
      </w:r>
    </w:p>
    <w:p w14:paraId="3E4ECE0F" w14:textId="77777777" w:rsidR="002B6BCB" w:rsidRPr="007A2619" w:rsidRDefault="002B6BCB" w:rsidP="002B6BCB">
      <w:pPr>
        <w:pBdr>
          <w:top w:val="single" w:sz="4" w:space="1" w:color="auto"/>
          <w:left w:val="single" w:sz="4" w:space="4" w:color="auto"/>
          <w:bottom w:val="single" w:sz="4" w:space="1" w:color="auto"/>
          <w:right w:val="single" w:sz="4" w:space="4" w:color="auto"/>
        </w:pBdr>
        <w:shd w:val="clear" w:color="auto" w:fill="DBE5F1"/>
        <w:jc w:val="center"/>
        <w:rPr>
          <w:rFonts w:ascii="Arial" w:hAnsi="Arial" w:cs="Arial"/>
          <w:b/>
        </w:rPr>
      </w:pPr>
      <w:r w:rsidRPr="007A2619">
        <w:rPr>
          <w:rFonts w:ascii="Arial" w:hAnsi="Arial" w:cs="Arial"/>
          <w:b/>
        </w:rPr>
        <w:t xml:space="preserve">ZA DOSTAVLJANJE PRIJAVA  </w:t>
      </w:r>
    </w:p>
    <w:p w14:paraId="7043D882" w14:textId="77777777" w:rsidR="002B6BCB" w:rsidRPr="007A2619" w:rsidRDefault="002B6BCB" w:rsidP="002B6BCB">
      <w:pPr>
        <w:pBdr>
          <w:top w:val="single" w:sz="4" w:space="1" w:color="auto"/>
          <w:left w:val="single" w:sz="4" w:space="4" w:color="auto"/>
          <w:bottom w:val="single" w:sz="4" w:space="1" w:color="auto"/>
          <w:right w:val="single" w:sz="4" w:space="4" w:color="auto"/>
        </w:pBdr>
        <w:shd w:val="clear" w:color="auto" w:fill="DBE5F1"/>
        <w:jc w:val="center"/>
        <w:rPr>
          <w:rFonts w:ascii="Arial" w:hAnsi="Arial" w:cs="Arial"/>
          <w:b/>
          <w:bCs/>
          <w:caps/>
          <w:lang w:val="bs-Latn-BA" w:eastAsia="bs-Latn-BA"/>
        </w:rPr>
      </w:pPr>
      <w:r w:rsidRPr="007A2619">
        <w:rPr>
          <w:rFonts w:ascii="Arial" w:hAnsi="Arial" w:cs="Arial"/>
          <w:b/>
        </w:rPr>
        <w:t>ZA</w:t>
      </w:r>
      <w:r w:rsidRPr="007A2619">
        <w:rPr>
          <w:rFonts w:ascii="Arial" w:hAnsi="Arial" w:cs="Arial"/>
          <w:b/>
          <w:bCs/>
          <w:caps/>
          <w:lang w:val="bs-Latn-BA" w:eastAsia="bs-Latn-BA"/>
        </w:rPr>
        <w:t xml:space="preserve"> finansiranje projekata I PROGRAMA IZ SREDSTAVA BUDŽETA</w:t>
      </w:r>
    </w:p>
    <w:p w14:paraId="75D5E2DE" w14:textId="77777777" w:rsidR="002B6BCB" w:rsidRPr="007A2619" w:rsidRDefault="002B6BCB" w:rsidP="002B6BCB">
      <w:pPr>
        <w:pBdr>
          <w:top w:val="single" w:sz="4" w:space="1" w:color="auto"/>
          <w:left w:val="single" w:sz="4" w:space="4" w:color="auto"/>
          <w:bottom w:val="single" w:sz="4" w:space="1" w:color="auto"/>
          <w:right w:val="single" w:sz="4" w:space="4" w:color="auto"/>
        </w:pBdr>
        <w:shd w:val="clear" w:color="auto" w:fill="DBE5F1"/>
        <w:jc w:val="center"/>
        <w:rPr>
          <w:rFonts w:ascii="Arial" w:hAnsi="Arial" w:cs="Arial"/>
          <w:b/>
          <w:bCs/>
          <w:caps/>
          <w:lang w:val="bs-Latn-BA" w:eastAsia="bs-Latn-BA"/>
        </w:rPr>
      </w:pPr>
      <w:r w:rsidRPr="007A2619">
        <w:rPr>
          <w:rFonts w:ascii="Arial" w:hAnsi="Arial" w:cs="Arial"/>
          <w:b/>
          <w:bCs/>
          <w:caps/>
          <w:lang w:val="bs-Latn-BA" w:eastAsia="bs-Latn-BA"/>
        </w:rPr>
        <w:t>FEDERACIJE BOSNE I HERCEGOVINE  PO OSNOVU TRANSFERA ZA PODIZANJE SVIJESTI JAVNOSTI O ZNAČAJU DONIRANJA ORGANA</w:t>
      </w:r>
    </w:p>
    <w:p w14:paraId="296D515E" w14:textId="77777777" w:rsidR="002B6BCB" w:rsidRPr="007A2619" w:rsidRDefault="002B6BCB" w:rsidP="002B6BCB">
      <w:pPr>
        <w:pBdr>
          <w:top w:val="single" w:sz="4" w:space="1" w:color="auto"/>
          <w:left w:val="single" w:sz="4" w:space="4" w:color="auto"/>
          <w:bottom w:val="single" w:sz="4" w:space="1" w:color="auto"/>
          <w:right w:val="single" w:sz="4" w:space="4" w:color="auto"/>
        </w:pBdr>
        <w:shd w:val="clear" w:color="auto" w:fill="DBE5F1"/>
        <w:jc w:val="center"/>
        <w:rPr>
          <w:rFonts w:ascii="Arial" w:hAnsi="Arial" w:cs="Arial"/>
          <w:b/>
          <w:bCs/>
          <w:caps/>
        </w:rPr>
      </w:pPr>
    </w:p>
    <w:p w14:paraId="61D73A38" w14:textId="77777777" w:rsidR="002B6BCB" w:rsidRPr="007A2619" w:rsidRDefault="002B6BCB" w:rsidP="002B6BCB">
      <w:pPr>
        <w:jc w:val="both"/>
        <w:rPr>
          <w:rFonts w:ascii="Arial" w:hAnsi="Arial" w:cs="Arial"/>
          <w:b/>
          <w:bCs/>
          <w:caps/>
          <w:lang w:val="bs-Latn-BA" w:eastAsia="bs-Latn-BA"/>
        </w:rPr>
      </w:pPr>
    </w:p>
    <w:p w14:paraId="18E16398" w14:textId="77777777" w:rsidR="002B6BCB" w:rsidRPr="007A2619" w:rsidRDefault="002B6BCB" w:rsidP="002B6BCB">
      <w:pPr>
        <w:jc w:val="both"/>
        <w:rPr>
          <w:rFonts w:ascii="Arial" w:hAnsi="Arial" w:cs="Arial"/>
          <w:lang w:val="bs-Latn-BA"/>
        </w:rPr>
      </w:pPr>
      <w:r w:rsidRPr="007A2619">
        <w:rPr>
          <w:rFonts w:ascii="Arial" w:hAnsi="Arial" w:cs="Arial"/>
        </w:rPr>
        <w:t xml:space="preserve">Uz dostavljanje dokumentacije, prema Javnom pozivu za finansiranje/sufinansiranje projekata i programa iz sredstava dijela prihoda ostvarenih u Budžetu Federacije Bosne i Hercegovine po osnovu </w:t>
      </w:r>
      <w:r w:rsidRPr="007A2619">
        <w:rPr>
          <w:rFonts w:ascii="Arial" w:hAnsi="Arial" w:cs="Arial"/>
          <w:lang w:val="bs-Latn-BA"/>
        </w:rPr>
        <w:t>transfera za podizanje svijesti javnosti o značaju doniranja organa</w:t>
      </w:r>
      <w:r w:rsidRPr="007A2619">
        <w:rPr>
          <w:rFonts w:ascii="Arial" w:hAnsi="Arial" w:cs="Arial"/>
        </w:rPr>
        <w:t xml:space="preserve">, podnosioci zahtjeva (aplikanti) su dužni da popune sljedeći </w:t>
      </w:r>
      <w:r w:rsidRPr="007A2619">
        <w:rPr>
          <w:rFonts w:ascii="Arial" w:hAnsi="Arial" w:cs="Arial"/>
          <w:lang w:val="bs-Latn-BA"/>
        </w:rPr>
        <w:t>obazrac projektnog prijedloga:</w:t>
      </w:r>
    </w:p>
    <w:p w14:paraId="19B66B41" w14:textId="77777777" w:rsidR="002B6BCB" w:rsidRPr="007A2619" w:rsidRDefault="002B6BCB" w:rsidP="002B6BCB">
      <w:pPr>
        <w:jc w:val="both"/>
        <w:rPr>
          <w:rFonts w:ascii="Arial" w:hAnsi="Arial" w:cs="Arial"/>
          <w:lang w:val="bs-Latn-BA"/>
        </w:rPr>
      </w:pPr>
    </w:p>
    <w:p w14:paraId="063D5676" w14:textId="77777777" w:rsidR="001D4F98" w:rsidRPr="007A2619" w:rsidRDefault="001D4F98" w:rsidP="002B6BCB">
      <w:pPr>
        <w:jc w:val="both"/>
        <w:rPr>
          <w:rFonts w:ascii="Arial" w:hAnsi="Arial" w:cs="Arial"/>
          <w:lang w:val="bs-Latn-BA"/>
        </w:rPr>
      </w:pPr>
      <w:r w:rsidRPr="007A2619">
        <w:rPr>
          <w:rFonts w:ascii="Arial" w:hAnsi="Arial" w:cs="Arial"/>
          <w:b/>
          <w:noProof/>
          <w:lang w:val="en-US"/>
        </w:rPr>
        <mc:AlternateContent>
          <mc:Choice Requires="wps">
            <w:drawing>
              <wp:anchor distT="45720" distB="45720" distL="114300" distR="114300" simplePos="0" relativeHeight="251673600" behindDoc="0" locked="0" layoutInCell="1" allowOverlap="1" wp14:anchorId="5864FE1A" wp14:editId="3575061C">
                <wp:simplePos x="0" y="0"/>
                <wp:positionH relativeFrom="margin">
                  <wp:align>left</wp:align>
                </wp:positionH>
                <wp:positionV relativeFrom="paragraph">
                  <wp:posOffset>381635</wp:posOffset>
                </wp:positionV>
                <wp:extent cx="5781675" cy="228600"/>
                <wp:effectExtent l="0" t="0" r="28575"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675" cy="228600"/>
                        </a:xfrm>
                        <a:prstGeom prst="rect">
                          <a:avLst/>
                        </a:prstGeom>
                        <a:solidFill>
                          <a:sysClr val="window" lastClr="FFFFFF"/>
                        </a:solidFill>
                        <a:ln w="12700" cap="flat" cmpd="sng" algn="ctr">
                          <a:solidFill>
                            <a:srgbClr val="4472C4"/>
                          </a:solidFill>
                          <a:prstDash val="solid"/>
                          <a:miter lim="800000"/>
                          <a:headEnd/>
                          <a:tailEnd/>
                        </a:ln>
                        <a:effectLst/>
                      </wps:spPr>
                      <wps:txbx>
                        <w:txbxContent>
                          <w:p w14:paraId="680FDAF2" w14:textId="77777777" w:rsidR="001D4F98" w:rsidRPr="001D4F98" w:rsidRDefault="001D4F98" w:rsidP="001D4F98">
                            <w:pPr>
                              <w:pStyle w:val="ListParagraph"/>
                              <w:numPr>
                                <w:ilvl w:val="0"/>
                                <w:numId w:val="5"/>
                              </w:numPr>
                              <w:shd w:val="clear" w:color="auto" w:fill="DEEAF6" w:themeFill="accent1" w:themeFillTint="33"/>
                              <w:overflowPunct w:val="0"/>
                              <w:autoSpaceDE w:val="0"/>
                              <w:autoSpaceDN w:val="0"/>
                              <w:adjustRightInd w:val="0"/>
                              <w:jc w:val="both"/>
                              <w:rPr>
                                <w:rFonts w:ascii="Arial" w:hAnsi="Arial" w:cs="Arial"/>
                                <w:b/>
                                <w:lang w:val="bs-Latn-BA"/>
                              </w:rPr>
                            </w:pPr>
                            <w:r>
                              <w:rPr>
                                <w:rFonts w:ascii="Arial" w:hAnsi="Arial" w:cs="Arial"/>
                                <w:b/>
                                <w:lang w:val="bs-Latn-BA"/>
                              </w:rPr>
                              <w:t>Informacije o aplikantu</w:t>
                            </w:r>
                          </w:p>
                          <w:p w14:paraId="434F5898" w14:textId="77777777" w:rsidR="001D4F98" w:rsidRDefault="001D4F98" w:rsidP="001D4F9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864FE1A" id="_x0000_t202" coordsize="21600,21600" o:spt="202" path="m,l,21600r21600,l21600,xe">
                <v:stroke joinstyle="miter"/>
                <v:path gradientshapeok="t" o:connecttype="rect"/>
              </v:shapetype>
              <v:shape id="Text Box 2" o:spid="_x0000_s1026" type="#_x0000_t202" style="position:absolute;left:0;text-align:left;margin-left:0;margin-top:30.05pt;width:455.25pt;height:18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FATRwIAAHgEAAAOAAAAZHJzL2Uyb0RvYy54bWysVFFv0zAQfkfiP1h+p2mjbi3R0mm0FCGN&#10;gTT4AVfHSSwcn7G9JuXXc3bargyeEH6w7Lv4u/vuu8vN7dBptpfOKzQln02mnEkjsFKmKfm3r9s3&#10;S858AFOBRiNLfpCe365ev7rpbSFzbFFX0jECMb7obcnbEGyRZV60sgM/QSsNOWt0HQS6uiarHPSE&#10;3uksn06vsx5dZR0K6T1ZN6OTrxJ+XUsRPte1l4HpklNuIe0u7bu4Z6sbKBoHtlXimAb8QxYdKENB&#10;z1AbCMCenPoDqlPCocc6TAR2Gda1EjJxIDaz6Qs2jy1YmbhQcbw9l8n/P1jxsH+0XxwLwzscSMBE&#10;wtt7FN89M7huwTTyzjnsWwkVBZ7FkmW99cXxaSy1L3wE2fWfsCKR4SlgAhpq18WqEE9G6CTA4Vx0&#10;OQQmyHi1WM6uF1ecCfLl+fJ6mlTJoDi9ts6HDxI7Fg8ldyRqQof9vQ8xGyhOn8RgHrWqtkrrdDn4&#10;tXZsD6Q/tU2FPWcafCBjybdpJUIvnmnDeuKaLygZJoAas9YQ6NjZquTeNJyBbqjjRXBjyX4L6prd&#10;Oep8vsjX878FiUlvwLdjdintsR87FWgotOpKvpzGNZqjAu9NlVo2gNLjmdhrE6nK1O7Hkpw0GdUJ&#10;w26gZ9G4w+pAUjkcR4FGlw4tup+c9TQGRO7HEzhJVfpoSO63s/k8zk26zK8WOV3cpWd36QEjCKrk&#10;VKnxuA5p1mJ6Bu+oLWqVFHvO5NhM1N5JyOMoxvm5vKevnn8Yq18AAAD//wMAUEsDBBQABgAIAAAA&#10;IQCc0Wbt3QAAAAYBAAAPAAAAZHJzL2Rvd25yZXYueG1sTI/NTsMwEITvSLyDtUjcqB2kBghxKoTE&#10;hT+R0gLHbWySiHgd2W4a3p7lBLcdzWjm23I1u0FMNsTek4ZsoUBYarzpqdWweb07uwQRE5LBwZPV&#10;8G0jrKrjoxIL4w9U22mdWsElFAvU0KU0FlLGprMO48KPltj79MFhYhlaaQIeuNwN8lypXDrsiRc6&#10;HO1tZ5uv9d5pWD7O09N7vX0b6ntsH9zLxcfzGLQ+PZlvrkEkO6e/MPziMzpUzLTzezJRDBr4kaQh&#10;VxkIdq8ytQSx4yPPQFal/I9f/QAAAP//AwBQSwECLQAUAAYACAAAACEAtoM4kv4AAADhAQAAEwAA&#10;AAAAAAAAAAAAAAAAAAAAW0NvbnRlbnRfVHlwZXNdLnhtbFBLAQItABQABgAIAAAAIQA4/SH/1gAA&#10;AJQBAAALAAAAAAAAAAAAAAAAAC8BAABfcmVscy8ucmVsc1BLAQItABQABgAIAAAAIQBvjFATRwIA&#10;AHgEAAAOAAAAAAAAAAAAAAAAAC4CAABkcnMvZTJvRG9jLnhtbFBLAQItABQABgAIAAAAIQCc0Wbt&#10;3QAAAAYBAAAPAAAAAAAAAAAAAAAAAKEEAABkcnMvZG93bnJldi54bWxQSwUGAAAAAAQABADzAAAA&#10;qwUAAAAA&#10;" fillcolor="window" strokecolor="#4472c4" strokeweight="1pt">
                <v:textbox>
                  <w:txbxContent>
                    <w:p w14:paraId="680FDAF2" w14:textId="77777777" w:rsidR="001D4F98" w:rsidRPr="001D4F98" w:rsidRDefault="001D4F98" w:rsidP="001D4F98">
                      <w:pPr>
                        <w:pStyle w:val="ListParagraph"/>
                        <w:numPr>
                          <w:ilvl w:val="0"/>
                          <w:numId w:val="5"/>
                        </w:numPr>
                        <w:shd w:val="clear" w:color="auto" w:fill="DEEAF6" w:themeFill="accent1" w:themeFillTint="33"/>
                        <w:overflowPunct w:val="0"/>
                        <w:autoSpaceDE w:val="0"/>
                        <w:autoSpaceDN w:val="0"/>
                        <w:adjustRightInd w:val="0"/>
                        <w:jc w:val="both"/>
                        <w:rPr>
                          <w:rFonts w:ascii="Arial" w:hAnsi="Arial" w:cs="Arial"/>
                          <w:b/>
                          <w:lang w:val="bs-Latn-BA"/>
                        </w:rPr>
                      </w:pPr>
                      <w:r>
                        <w:rPr>
                          <w:rFonts w:ascii="Arial" w:hAnsi="Arial" w:cs="Arial"/>
                          <w:b/>
                          <w:lang w:val="bs-Latn-BA"/>
                        </w:rPr>
                        <w:t>Informacije o aplikantu</w:t>
                      </w:r>
                    </w:p>
                    <w:p w14:paraId="434F5898" w14:textId="77777777" w:rsidR="001D4F98" w:rsidRDefault="001D4F98" w:rsidP="001D4F98"/>
                  </w:txbxContent>
                </v:textbox>
                <w10:wrap type="square" anchorx="margin"/>
              </v:shape>
            </w:pict>
          </mc:Fallback>
        </mc:AlternateContent>
      </w:r>
    </w:p>
    <w:p w14:paraId="7A2AA908" w14:textId="77777777" w:rsidR="001D4F98" w:rsidRPr="007A2619" w:rsidRDefault="001D4F98" w:rsidP="002B6BCB">
      <w:pPr>
        <w:jc w:val="both"/>
        <w:rPr>
          <w:rFonts w:ascii="Arial" w:hAnsi="Arial" w:cs="Arial"/>
          <w:lang w:val="bs-Latn-BA"/>
        </w:rPr>
      </w:pPr>
    </w:p>
    <w:p w14:paraId="51A392A3" w14:textId="77777777" w:rsidR="002B6BCB" w:rsidRPr="007A2619" w:rsidRDefault="002B6BCB" w:rsidP="002B6BCB">
      <w:pPr>
        <w:jc w:val="both"/>
        <w:rPr>
          <w:rFonts w:ascii="Arial" w:hAnsi="Arial" w:cs="Arial"/>
        </w:rPr>
      </w:pPr>
    </w:p>
    <w:p w14:paraId="0B3D6570" w14:textId="77777777" w:rsidR="002B6BCB" w:rsidRPr="007A2619" w:rsidRDefault="002B6BCB" w:rsidP="002B6BCB">
      <w:pPr>
        <w:numPr>
          <w:ilvl w:val="0"/>
          <w:numId w:val="4"/>
        </w:numPr>
        <w:overflowPunct w:val="0"/>
        <w:autoSpaceDE w:val="0"/>
        <w:autoSpaceDN w:val="0"/>
        <w:adjustRightInd w:val="0"/>
        <w:jc w:val="both"/>
        <w:rPr>
          <w:rFonts w:ascii="Arial" w:hAnsi="Arial" w:cs="Arial"/>
          <w:b/>
          <w:lang w:val="bs-Latn-BA"/>
        </w:rPr>
      </w:pPr>
      <w:r w:rsidRPr="007A2619">
        <w:rPr>
          <w:rFonts w:ascii="Arial" w:hAnsi="Arial" w:cs="Arial"/>
          <w:b/>
          <w:lang w:val="bs-Latn-BA"/>
        </w:rPr>
        <w:t>Naziv podnosioca projektnog prijedloga:</w:t>
      </w:r>
    </w:p>
    <w:p w14:paraId="4D693495" w14:textId="77777777" w:rsidR="002B6BCB" w:rsidRPr="007A2619" w:rsidRDefault="002B6BCB" w:rsidP="002B6BCB">
      <w:pPr>
        <w:overflowPunct w:val="0"/>
        <w:autoSpaceDE w:val="0"/>
        <w:autoSpaceDN w:val="0"/>
        <w:adjustRightInd w:val="0"/>
        <w:jc w:val="both"/>
        <w:rPr>
          <w:rFonts w:ascii="Arial" w:hAnsi="Arial" w:cs="Arial"/>
          <w:b/>
          <w:lang w:val="bs-Latn-BA"/>
        </w:rPr>
      </w:pPr>
    </w:p>
    <w:p w14:paraId="58130920" w14:textId="77777777" w:rsidR="002B6BCB" w:rsidRPr="007A2619" w:rsidRDefault="002B6BCB" w:rsidP="002B6BCB">
      <w:pPr>
        <w:numPr>
          <w:ilvl w:val="0"/>
          <w:numId w:val="4"/>
        </w:numPr>
        <w:overflowPunct w:val="0"/>
        <w:autoSpaceDE w:val="0"/>
        <w:autoSpaceDN w:val="0"/>
        <w:adjustRightInd w:val="0"/>
        <w:jc w:val="both"/>
        <w:rPr>
          <w:rFonts w:ascii="Arial" w:hAnsi="Arial" w:cs="Arial"/>
          <w:b/>
          <w:lang w:val="bs-Latn-BA"/>
        </w:rPr>
      </w:pPr>
      <w:r w:rsidRPr="007A2619">
        <w:rPr>
          <w:rFonts w:ascii="Arial" w:hAnsi="Arial" w:cs="Arial"/>
          <w:b/>
          <w:lang w:val="bs-Latn-BA"/>
        </w:rPr>
        <w:t xml:space="preserve"> Partneri na projektu:</w:t>
      </w:r>
    </w:p>
    <w:p w14:paraId="6D51F806" w14:textId="77777777" w:rsidR="002B6BCB" w:rsidRPr="007A2619" w:rsidRDefault="002B6BCB" w:rsidP="002B6BCB">
      <w:pPr>
        <w:pStyle w:val="ListParagraph"/>
        <w:rPr>
          <w:rFonts w:ascii="Arial" w:hAnsi="Arial" w:cs="Arial"/>
          <w:b/>
          <w:lang w:val="bs-Latn-BA"/>
        </w:rPr>
      </w:pPr>
    </w:p>
    <w:p w14:paraId="7CA4F17E" w14:textId="77777777" w:rsidR="002B6BCB" w:rsidRPr="007A2619" w:rsidRDefault="002B6BCB" w:rsidP="002B6BCB">
      <w:pPr>
        <w:numPr>
          <w:ilvl w:val="0"/>
          <w:numId w:val="4"/>
        </w:numPr>
        <w:overflowPunct w:val="0"/>
        <w:autoSpaceDE w:val="0"/>
        <w:autoSpaceDN w:val="0"/>
        <w:adjustRightInd w:val="0"/>
        <w:jc w:val="both"/>
        <w:rPr>
          <w:rFonts w:ascii="Arial" w:hAnsi="Arial" w:cs="Arial"/>
          <w:b/>
          <w:lang w:val="bs-Latn-BA"/>
        </w:rPr>
      </w:pPr>
      <w:r w:rsidRPr="007A2619">
        <w:rPr>
          <w:rFonts w:ascii="Arial" w:hAnsi="Arial" w:cs="Arial"/>
          <w:b/>
          <w:lang w:val="bs-Latn-BA"/>
        </w:rPr>
        <w:t>Ciljna grupa/broj direktnih korisnika:</w:t>
      </w:r>
    </w:p>
    <w:p w14:paraId="5ED15D97" w14:textId="77777777" w:rsidR="002B6BCB" w:rsidRPr="007A2619" w:rsidRDefault="002B6BCB" w:rsidP="002B6BCB">
      <w:pPr>
        <w:pStyle w:val="ListParagraph"/>
        <w:rPr>
          <w:rFonts w:ascii="Arial" w:hAnsi="Arial" w:cs="Arial"/>
          <w:b/>
          <w:lang w:val="bs-Latn-BA"/>
        </w:rPr>
      </w:pPr>
    </w:p>
    <w:p w14:paraId="21005C93" w14:textId="77777777" w:rsidR="002B6BCB" w:rsidRPr="007A2619" w:rsidRDefault="002B6BCB" w:rsidP="002B6BCB">
      <w:pPr>
        <w:numPr>
          <w:ilvl w:val="0"/>
          <w:numId w:val="4"/>
        </w:numPr>
        <w:overflowPunct w:val="0"/>
        <w:autoSpaceDE w:val="0"/>
        <w:autoSpaceDN w:val="0"/>
        <w:adjustRightInd w:val="0"/>
        <w:jc w:val="both"/>
        <w:rPr>
          <w:rFonts w:ascii="Arial" w:hAnsi="Arial" w:cs="Arial"/>
          <w:b/>
          <w:lang w:val="bs-Latn-BA"/>
        </w:rPr>
      </w:pPr>
      <w:r w:rsidRPr="007A2619">
        <w:rPr>
          <w:rFonts w:ascii="Arial" w:hAnsi="Arial" w:cs="Arial"/>
          <w:b/>
          <w:lang w:val="bs-Latn-BA"/>
        </w:rPr>
        <w:t>Mjesto provedbe projekta:</w:t>
      </w:r>
    </w:p>
    <w:p w14:paraId="25EC2A67" w14:textId="77777777" w:rsidR="002B6BCB" w:rsidRPr="007A2619" w:rsidRDefault="002B6BCB" w:rsidP="002B6BCB">
      <w:pPr>
        <w:pStyle w:val="ListParagraph"/>
        <w:rPr>
          <w:rFonts w:ascii="Arial" w:hAnsi="Arial" w:cs="Arial"/>
          <w:b/>
          <w:lang w:val="bs-Latn-BA"/>
        </w:rPr>
      </w:pPr>
    </w:p>
    <w:p w14:paraId="70237154" w14:textId="77777777" w:rsidR="002B6BCB" w:rsidRPr="007A2619" w:rsidRDefault="002B6BCB" w:rsidP="002B6BCB">
      <w:pPr>
        <w:numPr>
          <w:ilvl w:val="0"/>
          <w:numId w:val="4"/>
        </w:numPr>
        <w:overflowPunct w:val="0"/>
        <w:autoSpaceDE w:val="0"/>
        <w:autoSpaceDN w:val="0"/>
        <w:adjustRightInd w:val="0"/>
        <w:jc w:val="both"/>
        <w:rPr>
          <w:rFonts w:ascii="Arial" w:hAnsi="Arial" w:cs="Arial"/>
          <w:b/>
          <w:lang w:val="bs-Latn-BA"/>
        </w:rPr>
      </w:pPr>
      <w:r w:rsidRPr="007A2619">
        <w:rPr>
          <w:rFonts w:ascii="Arial" w:hAnsi="Arial" w:cs="Arial"/>
          <w:b/>
          <w:lang w:val="bs-Latn-BA"/>
        </w:rPr>
        <w:t>Trajanje projekta i rok za realizaciju projekta:</w:t>
      </w:r>
    </w:p>
    <w:p w14:paraId="1ABFA166" w14:textId="77777777" w:rsidR="002B6BCB" w:rsidRPr="007A2619" w:rsidRDefault="002B6BCB" w:rsidP="002B6BCB">
      <w:pPr>
        <w:pStyle w:val="ListParagraph"/>
        <w:rPr>
          <w:rFonts w:ascii="Arial" w:hAnsi="Arial" w:cs="Arial"/>
          <w:b/>
          <w:lang w:val="bs-Latn-BA"/>
        </w:rPr>
      </w:pPr>
    </w:p>
    <w:p w14:paraId="449F7F86" w14:textId="77777777" w:rsidR="002B6BCB" w:rsidRPr="007A2619" w:rsidRDefault="002B6BCB" w:rsidP="002B6BCB">
      <w:pPr>
        <w:numPr>
          <w:ilvl w:val="0"/>
          <w:numId w:val="4"/>
        </w:numPr>
        <w:overflowPunct w:val="0"/>
        <w:autoSpaceDE w:val="0"/>
        <w:autoSpaceDN w:val="0"/>
        <w:adjustRightInd w:val="0"/>
        <w:jc w:val="both"/>
        <w:rPr>
          <w:rFonts w:ascii="Arial" w:hAnsi="Arial" w:cs="Arial"/>
          <w:b/>
          <w:lang w:val="bs-Latn-BA"/>
        </w:rPr>
      </w:pPr>
      <w:r w:rsidRPr="007A2619">
        <w:rPr>
          <w:rFonts w:ascii="Arial" w:hAnsi="Arial" w:cs="Arial"/>
          <w:b/>
          <w:lang w:val="bs-Latn-BA"/>
        </w:rPr>
        <w:t xml:space="preserve"> Iznos sredstava koji se traži:</w:t>
      </w:r>
    </w:p>
    <w:p w14:paraId="35EC1DBC" w14:textId="77777777" w:rsidR="002B6BCB" w:rsidRPr="007A2619" w:rsidRDefault="002B6BCB" w:rsidP="002B6BCB">
      <w:pPr>
        <w:pStyle w:val="ListParagraph"/>
        <w:rPr>
          <w:rFonts w:ascii="Arial" w:hAnsi="Arial" w:cs="Arial"/>
          <w:b/>
          <w:lang w:val="bs-Latn-BA"/>
        </w:rPr>
      </w:pPr>
    </w:p>
    <w:p w14:paraId="3E3D77E9" w14:textId="77777777" w:rsidR="002B6BCB" w:rsidRPr="007A2619" w:rsidRDefault="002B6BCB" w:rsidP="002B6BCB">
      <w:pPr>
        <w:numPr>
          <w:ilvl w:val="0"/>
          <w:numId w:val="4"/>
        </w:numPr>
        <w:overflowPunct w:val="0"/>
        <w:autoSpaceDE w:val="0"/>
        <w:autoSpaceDN w:val="0"/>
        <w:adjustRightInd w:val="0"/>
        <w:jc w:val="both"/>
        <w:rPr>
          <w:rFonts w:ascii="Arial" w:hAnsi="Arial" w:cs="Arial"/>
          <w:b/>
          <w:lang w:val="bs-Latn-BA"/>
        </w:rPr>
      </w:pPr>
      <w:r w:rsidRPr="007A2619">
        <w:rPr>
          <w:rFonts w:ascii="Arial" w:hAnsi="Arial" w:cs="Arial"/>
          <w:b/>
          <w:lang w:val="bs-Latn-BA"/>
        </w:rPr>
        <w:t xml:space="preserve"> Budžet - struktura izvora finansiranja projekta/programa (sopstvena sredstva, donacije, sredstva iz Budžeta Federacije BiH, sredstva iz budžeta općina i dr.):</w:t>
      </w:r>
    </w:p>
    <w:p w14:paraId="572DEB7A" w14:textId="77777777" w:rsidR="002B6BCB" w:rsidRPr="007A2619" w:rsidRDefault="002B6BCB" w:rsidP="002B6BCB">
      <w:pPr>
        <w:pStyle w:val="ListParagraph"/>
        <w:rPr>
          <w:rFonts w:ascii="Arial" w:hAnsi="Arial" w:cs="Arial"/>
          <w:b/>
          <w:lang w:val="bs-Latn-BA"/>
        </w:rPr>
      </w:pPr>
      <w:r w:rsidRPr="007A2619">
        <w:rPr>
          <w:rFonts w:ascii="Arial" w:hAnsi="Arial" w:cs="Arial"/>
          <w:b/>
          <w:noProof/>
          <w:lang w:val="en-US"/>
        </w:rPr>
        <mc:AlternateContent>
          <mc:Choice Requires="wps">
            <w:drawing>
              <wp:anchor distT="45720" distB="45720" distL="114300" distR="114300" simplePos="0" relativeHeight="251659264" behindDoc="0" locked="0" layoutInCell="1" allowOverlap="1" wp14:anchorId="657831C4" wp14:editId="4F1A24FD">
                <wp:simplePos x="0" y="0"/>
                <wp:positionH relativeFrom="margin">
                  <wp:align>left</wp:align>
                </wp:positionH>
                <wp:positionV relativeFrom="paragraph">
                  <wp:posOffset>305435</wp:posOffset>
                </wp:positionV>
                <wp:extent cx="5781675" cy="2286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675" cy="228600"/>
                        </a:xfrm>
                        <a:prstGeom prst="rect">
                          <a:avLst/>
                        </a:prstGeom>
                        <a:ln>
                          <a:headEnd/>
                          <a:tailEnd/>
                        </a:ln>
                      </wps:spPr>
                      <wps:style>
                        <a:lnRef idx="2">
                          <a:schemeClr val="accent5"/>
                        </a:lnRef>
                        <a:fillRef idx="1">
                          <a:schemeClr val="lt1"/>
                        </a:fillRef>
                        <a:effectRef idx="0">
                          <a:schemeClr val="accent5"/>
                        </a:effectRef>
                        <a:fontRef idx="minor">
                          <a:schemeClr val="dk1"/>
                        </a:fontRef>
                      </wps:style>
                      <wps:txbx>
                        <w:txbxContent>
                          <w:p w14:paraId="576F7782" w14:textId="77777777" w:rsidR="002B6BCB" w:rsidRDefault="001D4F98" w:rsidP="002B6BCB">
                            <w:pPr>
                              <w:shd w:val="clear" w:color="auto" w:fill="DEEAF6" w:themeFill="accent1" w:themeFillTint="33"/>
                              <w:overflowPunct w:val="0"/>
                              <w:autoSpaceDE w:val="0"/>
                              <w:autoSpaceDN w:val="0"/>
                              <w:adjustRightInd w:val="0"/>
                              <w:jc w:val="both"/>
                              <w:rPr>
                                <w:rFonts w:ascii="Arial" w:hAnsi="Arial" w:cs="Arial"/>
                                <w:b/>
                                <w:lang w:val="bs-Latn-BA"/>
                              </w:rPr>
                            </w:pPr>
                            <w:r>
                              <w:rPr>
                                <w:rFonts w:ascii="Arial" w:hAnsi="Arial" w:cs="Arial"/>
                                <w:b/>
                                <w:lang w:val="bs-Latn-BA"/>
                              </w:rPr>
                              <w:t>2</w:t>
                            </w:r>
                            <w:r w:rsidR="002B6BCB">
                              <w:rPr>
                                <w:rFonts w:ascii="Arial" w:hAnsi="Arial" w:cs="Arial"/>
                                <w:b/>
                                <w:lang w:val="bs-Latn-BA"/>
                              </w:rPr>
                              <w:t>. Opis problema</w:t>
                            </w:r>
                          </w:p>
                          <w:p w14:paraId="6A488A4B" w14:textId="77777777" w:rsidR="002B6BCB" w:rsidRDefault="002B6BC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7831C4" id="_x0000_s1027" type="#_x0000_t202" style="position:absolute;left:0;text-align:left;margin-left:0;margin-top:24.05pt;width:455.25pt;height:18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wf0NQIAAJ0EAAAOAAAAZHJzL2Uyb0RvYy54bWysVNuO0zAQfUfiHyy/06RVb0RNV0sXENJy&#10;EQsf4Dp2Y63jMbbbpHw9YyfNlouEhHix7MzMmTNzZrK56RpNTsJ5Baak00lOiTAcKmUOJf365c2L&#10;NSU+MFMxDUaU9Cw8vdk+f7ZpbSFmUIOuhCMIYnzR2pLWIdgiyzyvRcP8BKwwaJTgGhbw6Q5Z5ViL&#10;6I3OZnm+zFpwlXXAhff49a430m3Cl1Lw8FFKLwLRJUVuIZ0unft4ZtsNKw6O2VrxgQb7BxYNUwaT&#10;jlB3LDBydOo3qEZxBx5kmHBoMpBScZFqwGqm+S/VPNTMilQLNsfbsU3+/8HyD6cH+8mR0L2CDgVM&#10;RXh7D/zREwO7mpmDuHUO2lqwChNPY8uy1vpiCI2t9oWPIPv2PVQoMjsGSECddE3sCtZJEB0FOI9N&#10;F10gHD8uVuvpcrWghKNtNlsv86RKxopLtHU+vBXQkHgpqUNREzo73fsQ2bDi4hKTaRPPSPe1qZK+&#10;gSnd39E1mhP/SHkgH85a9KGfhSSqQlqzvhNxDsVOO3JiOEGMc2HCIrUgIqF3DJNK6zFwaOHPgTr0&#10;fRt9Y5hI8zkG5n/POEakrGDCGNwoA+5PANXjmLn3v1Tf1xy1C92+w6IHbeOXPVRn1NNBvy+433ip&#10;wX2npMVdKan/dmROUKLfGZyJl9P5PC5XeswXqxk+3LVlf21hhiNUSQMl/XUX0kLGmgzc4uxIlWR9&#10;YjJwxh1Iag/7Gpfs+p28nv4q2x8AAAD//wMAUEsDBBQABgAIAAAAIQAVoJyX3AAAAAYBAAAPAAAA&#10;ZHJzL2Rvd25yZXYueG1sTI/BTsMwEETvSPyDtUjcqG1UUAjZVAWpHCsRyoGbEy9JRLwOsdum/XrM&#10;CY6jGc28KVazG8SBptB7RtALBYK48bbnFmH3trnJQIRo2JrBMyGcKMCqvLwoTG79kV/pUMVWpBIO&#10;uUHoYhxzKUPTkTNh4Ufi5H36yZmY5NRKO5ljKneDvFXqXjrTc1rozEjPHTVf1d4hvHitP871vFOb&#10;7ff5/Snr1bSuEK+v5vUjiEhz/AvDL35ChzIx1X7PNogBIR2JCMtMg0jug1Z3IGqEbKlBloX8j1/+&#10;AAAA//8DAFBLAQItABQABgAIAAAAIQC2gziS/gAAAOEBAAATAAAAAAAAAAAAAAAAAAAAAABbQ29u&#10;dGVudF9UeXBlc10ueG1sUEsBAi0AFAAGAAgAAAAhADj9If/WAAAAlAEAAAsAAAAAAAAAAAAAAAAA&#10;LwEAAF9yZWxzLy5yZWxzUEsBAi0AFAAGAAgAAAAhADcXB/Q1AgAAnQQAAA4AAAAAAAAAAAAAAAAA&#10;LgIAAGRycy9lMm9Eb2MueG1sUEsBAi0AFAAGAAgAAAAhABWgnJfcAAAABgEAAA8AAAAAAAAAAAAA&#10;AAAAjwQAAGRycy9kb3ducmV2LnhtbFBLBQYAAAAABAAEAPMAAACYBQAAAAA=&#10;" fillcolor="white [3201]" strokecolor="#4472c4 [3208]" strokeweight="1pt">
                <v:textbox>
                  <w:txbxContent>
                    <w:p w14:paraId="576F7782" w14:textId="77777777" w:rsidR="002B6BCB" w:rsidRDefault="001D4F98" w:rsidP="002B6BCB">
                      <w:pPr>
                        <w:shd w:val="clear" w:color="auto" w:fill="DEEAF6" w:themeFill="accent1" w:themeFillTint="33"/>
                        <w:overflowPunct w:val="0"/>
                        <w:autoSpaceDE w:val="0"/>
                        <w:autoSpaceDN w:val="0"/>
                        <w:adjustRightInd w:val="0"/>
                        <w:jc w:val="both"/>
                        <w:rPr>
                          <w:rFonts w:ascii="Arial" w:hAnsi="Arial" w:cs="Arial"/>
                          <w:b/>
                          <w:lang w:val="bs-Latn-BA"/>
                        </w:rPr>
                      </w:pPr>
                      <w:r>
                        <w:rPr>
                          <w:rFonts w:ascii="Arial" w:hAnsi="Arial" w:cs="Arial"/>
                          <w:b/>
                          <w:lang w:val="bs-Latn-BA"/>
                        </w:rPr>
                        <w:t>2</w:t>
                      </w:r>
                      <w:r w:rsidR="002B6BCB">
                        <w:rPr>
                          <w:rFonts w:ascii="Arial" w:hAnsi="Arial" w:cs="Arial"/>
                          <w:b/>
                          <w:lang w:val="bs-Latn-BA"/>
                        </w:rPr>
                        <w:t>. Opis problema</w:t>
                      </w:r>
                    </w:p>
                    <w:p w14:paraId="6A488A4B" w14:textId="77777777" w:rsidR="002B6BCB" w:rsidRDefault="002B6BCB"/>
                  </w:txbxContent>
                </v:textbox>
                <w10:wrap type="square" anchorx="margin"/>
              </v:shape>
            </w:pict>
          </mc:Fallback>
        </mc:AlternateContent>
      </w:r>
    </w:p>
    <w:p w14:paraId="17AF8C40" w14:textId="77777777" w:rsidR="002B6BCB" w:rsidRPr="007A2619" w:rsidRDefault="002B6BCB" w:rsidP="002B6BCB">
      <w:pPr>
        <w:overflowPunct w:val="0"/>
        <w:autoSpaceDE w:val="0"/>
        <w:autoSpaceDN w:val="0"/>
        <w:adjustRightInd w:val="0"/>
        <w:jc w:val="both"/>
        <w:rPr>
          <w:rFonts w:ascii="Arial" w:hAnsi="Arial" w:cs="Arial"/>
          <w:b/>
          <w:lang w:val="bs-Latn-BA"/>
        </w:rPr>
      </w:pPr>
    </w:p>
    <w:p w14:paraId="44A4406D" w14:textId="21EA2247" w:rsidR="002B6BCB" w:rsidRPr="007A2619" w:rsidRDefault="00A1261C" w:rsidP="002B6BCB">
      <w:pPr>
        <w:jc w:val="both"/>
        <w:rPr>
          <w:rFonts w:ascii="Arial" w:hAnsi="Arial" w:cs="Arial"/>
          <w:lang w:val="hr-HR"/>
        </w:rPr>
      </w:pPr>
      <w:r w:rsidRPr="007A2619">
        <w:rPr>
          <w:rFonts w:ascii="Arial" w:hAnsi="Arial" w:cs="Arial"/>
          <w:lang w:val="hr-HR"/>
        </w:rPr>
        <w:t xml:space="preserve">U ovom odjeljku potrebno je opisati pozadinu </w:t>
      </w:r>
      <w:r w:rsidR="00302853" w:rsidRPr="007A2619">
        <w:rPr>
          <w:rFonts w:ascii="Arial" w:hAnsi="Arial" w:cs="Arial"/>
          <w:lang w:val="hr-HR"/>
        </w:rPr>
        <w:t>problema</w:t>
      </w:r>
      <w:r w:rsidRPr="007A2619">
        <w:rPr>
          <w:rFonts w:ascii="Arial" w:hAnsi="Arial" w:cs="Arial"/>
          <w:lang w:val="pl-PL"/>
        </w:rPr>
        <w:t>, zatim o</w:t>
      </w:r>
      <w:r w:rsidR="00302853" w:rsidRPr="007A2619">
        <w:rPr>
          <w:rFonts w:ascii="Arial" w:hAnsi="Arial" w:cs="Arial"/>
          <w:lang w:val="hr-HR"/>
        </w:rPr>
        <w:t>pisati vanjske i unutrašnje faktore koji utiču dir</w:t>
      </w:r>
      <w:r w:rsidRPr="007A2619">
        <w:rPr>
          <w:rFonts w:ascii="Arial" w:hAnsi="Arial" w:cs="Arial"/>
          <w:lang w:val="hr-HR"/>
        </w:rPr>
        <w:t xml:space="preserve">ektno i indirektno na tu oblast. Potrebno je kroz pozadinsku analizu objasniti na koji način će projekat doprinijeti rješenju problema. Naznačiti reference na studije (strategije, planove, i </w:t>
      </w:r>
      <w:proofErr w:type="spellStart"/>
      <w:r w:rsidRPr="007A2619">
        <w:rPr>
          <w:rFonts w:ascii="Arial" w:hAnsi="Arial" w:cs="Arial"/>
          <w:lang w:val="hr-HR"/>
        </w:rPr>
        <w:t>sl</w:t>
      </w:r>
      <w:proofErr w:type="spellEnd"/>
      <w:r w:rsidRPr="007A2619">
        <w:rPr>
          <w:rFonts w:ascii="Arial" w:hAnsi="Arial" w:cs="Arial"/>
          <w:lang w:val="hr-HR"/>
        </w:rPr>
        <w:t xml:space="preserve">) i vezu sa prioritetima javnog poziva. Treba voditi </w:t>
      </w:r>
      <w:r w:rsidR="002B6BCB" w:rsidRPr="007A2619">
        <w:rPr>
          <w:rFonts w:ascii="Arial" w:hAnsi="Arial" w:cs="Arial"/>
          <w:lang w:val="bs-Latn-BA"/>
        </w:rPr>
        <w:t xml:space="preserve">računa da će prijedlog projekta ostvariti veći rezultat ako zagovara modele politika ljudskih prava te ako ima uticaja na socijalno ugrožene grupe. </w:t>
      </w:r>
    </w:p>
    <w:p w14:paraId="326C2769" w14:textId="77777777" w:rsidR="002B6BCB" w:rsidRPr="007A2619" w:rsidRDefault="002B6BCB" w:rsidP="002B6BCB">
      <w:pPr>
        <w:overflowPunct w:val="0"/>
        <w:autoSpaceDE w:val="0"/>
        <w:autoSpaceDN w:val="0"/>
        <w:adjustRightInd w:val="0"/>
        <w:jc w:val="both"/>
        <w:rPr>
          <w:rFonts w:ascii="Arial" w:hAnsi="Arial" w:cs="Arial"/>
          <w:b/>
          <w:lang w:val="bs-Latn-BA"/>
        </w:rPr>
      </w:pPr>
    </w:p>
    <w:p w14:paraId="7A30C2C7" w14:textId="77777777" w:rsidR="001D4F98" w:rsidRPr="007A2619" w:rsidRDefault="001D4F98" w:rsidP="002B6BCB">
      <w:pPr>
        <w:overflowPunct w:val="0"/>
        <w:autoSpaceDE w:val="0"/>
        <w:autoSpaceDN w:val="0"/>
        <w:adjustRightInd w:val="0"/>
        <w:jc w:val="both"/>
        <w:rPr>
          <w:rFonts w:ascii="Arial" w:hAnsi="Arial" w:cs="Arial"/>
          <w:b/>
          <w:lang w:val="bs-Latn-BA"/>
        </w:rPr>
      </w:pPr>
    </w:p>
    <w:p w14:paraId="3BAD521E" w14:textId="77777777" w:rsidR="002B6BCB" w:rsidRPr="007A2619" w:rsidRDefault="001D4F98" w:rsidP="002B6BCB">
      <w:pPr>
        <w:overflowPunct w:val="0"/>
        <w:autoSpaceDE w:val="0"/>
        <w:autoSpaceDN w:val="0"/>
        <w:adjustRightInd w:val="0"/>
        <w:jc w:val="both"/>
        <w:rPr>
          <w:rFonts w:ascii="Arial" w:hAnsi="Arial" w:cs="Arial"/>
          <w:b/>
          <w:lang w:val="bs-Latn-BA"/>
        </w:rPr>
      </w:pPr>
      <w:r w:rsidRPr="007A2619">
        <w:rPr>
          <w:rFonts w:ascii="Arial" w:hAnsi="Arial" w:cs="Arial"/>
          <w:b/>
          <w:noProof/>
          <w:lang w:val="en-US"/>
        </w:rPr>
        <mc:AlternateContent>
          <mc:Choice Requires="wps">
            <w:drawing>
              <wp:anchor distT="45720" distB="45720" distL="114300" distR="114300" simplePos="0" relativeHeight="251675648" behindDoc="0" locked="0" layoutInCell="1" allowOverlap="1" wp14:anchorId="3909D042" wp14:editId="48873F5B">
                <wp:simplePos x="0" y="0"/>
                <wp:positionH relativeFrom="margin">
                  <wp:posOffset>0</wp:posOffset>
                </wp:positionH>
                <wp:positionV relativeFrom="paragraph">
                  <wp:posOffset>188595</wp:posOffset>
                </wp:positionV>
                <wp:extent cx="5781675" cy="228600"/>
                <wp:effectExtent l="0" t="0" r="28575" b="1905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675" cy="228600"/>
                        </a:xfrm>
                        <a:prstGeom prst="rect">
                          <a:avLst/>
                        </a:prstGeom>
                        <a:solidFill>
                          <a:sysClr val="window" lastClr="FFFFFF"/>
                        </a:solidFill>
                        <a:ln w="12700" cap="flat" cmpd="sng" algn="ctr">
                          <a:solidFill>
                            <a:srgbClr val="4472C4"/>
                          </a:solidFill>
                          <a:prstDash val="solid"/>
                          <a:miter lim="800000"/>
                          <a:headEnd/>
                          <a:tailEnd/>
                        </a:ln>
                        <a:effectLst/>
                      </wps:spPr>
                      <wps:txbx>
                        <w:txbxContent>
                          <w:p w14:paraId="01AB5DA5" w14:textId="77777777" w:rsidR="001D4F98" w:rsidRDefault="001D4F98" w:rsidP="001D4F98">
                            <w:pPr>
                              <w:shd w:val="clear" w:color="auto" w:fill="DEEAF6" w:themeFill="accent1" w:themeFillTint="33"/>
                              <w:overflowPunct w:val="0"/>
                              <w:autoSpaceDE w:val="0"/>
                              <w:autoSpaceDN w:val="0"/>
                              <w:adjustRightInd w:val="0"/>
                              <w:jc w:val="both"/>
                              <w:rPr>
                                <w:rFonts w:ascii="Arial" w:hAnsi="Arial" w:cs="Arial"/>
                                <w:b/>
                                <w:lang w:val="bs-Latn-BA"/>
                              </w:rPr>
                            </w:pPr>
                            <w:r>
                              <w:rPr>
                                <w:rFonts w:ascii="Arial" w:hAnsi="Arial" w:cs="Arial"/>
                                <w:b/>
                                <w:lang w:val="bs-Latn-BA"/>
                              </w:rPr>
                              <w:t>3. Ciljna grupa</w:t>
                            </w:r>
                          </w:p>
                          <w:p w14:paraId="26343452" w14:textId="77777777" w:rsidR="001D4F98" w:rsidRDefault="001D4F98" w:rsidP="001D4F9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09D042" id="_x0000_s1028" type="#_x0000_t202" style="position:absolute;left:0;text-align:left;margin-left:0;margin-top:14.85pt;width:455.25pt;height:18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fySgIAAH8EAAAOAAAAZHJzL2Uyb0RvYy54bWysVMGO0zAQvSPxD5bvNG3U3ZZo09XSUoS0&#10;LEgLHzB1nMTC8Rjb26R8PWOn7ZaFEyKHyPbEb96bN5Ob26HTbC+dV2hKPptMOZNGYKVMU/JvX7dv&#10;lpz5AKYCjUaW/CA9v129fnXT20Lm2KKupGMEYnzR25K3Idgiy7xoZQd+glYaCtboOgi0dU1WOegJ&#10;vdNZPp1eZz26yjoU0ns63YxBvkr4dS1F+FzXXgamS07cQnq79N7Fd7a6gaJxYFsljjTgH1h0oAwl&#10;PUNtIAB7cuoPqE4Jhx7rMBHYZVjXSsikgdTMpi/UPLZgZdJCxfH2XCb//2DFw/7RfnEsDO9wIAOT&#10;CG/vUXz3zOC6BdPIO+ewbyVUlHgWS5b11hfHq7HUvvARZNd/wopMhqeACWioXRerQjoZoZMBh3PR&#10;5RCYoMOrxXJ2vbjiTFAsz5fX0+RKBsXptnU+fJDYsbgouSNTEzrs732IbKA4fRKTedSq2iqt0+bg&#10;19qxPZD/1DYV9pxp8IEOS75NTxL04po2rCet+YLIMAHUmLWGQMvOViX3puEMdEMdL4IbS/ZbUtfs&#10;zlnn80W+nv8tSSS9Ad+O7BLtsR87FWgotOpKvpzGZzyODrw3VWrZAEqPa1KvTZQqU7sfS3LyZHQn&#10;DLuBKWKeR6QY22F1IMccjhNBE0yLFt1PznqaBtL44wmcpGJ9NOT629l8HscnbeZXi5w27jKyu4yA&#10;EQRVcirYuFyHNHKRpcE76o5aJeOemRx7iro8+XmcyDhGl/v01fN/Y/ULAAD//wMAUEsDBBQABgAI&#10;AAAAIQC9qCBd3gAAAAYBAAAPAAAAZHJzL2Rvd25yZXYueG1sTI/NTsMwEITvSLyDtUjcqNNKaWiI&#10;UyEkLvypKS1w3MZLEmGvo9hNw9tjTnAczWjmm2I9WSNGGnznWMF8loAgrp3uuFGwe72/ugbhA7JG&#10;45gUfJOHdXl+VmCu3YkrGrehEbGEfY4K2hD6XEpft2TRz1xPHL1PN1gMUQ6N1AOeYrk1cpEkS2mx&#10;47jQYk93LdVf26NVkD5N4/N7tX8z1QM2j3aTfbz0g1KXF9PtDYhAU/gLwy9+RIcyMh3ckbUXRkE8&#10;EhQsVhmI6K7mSQrioGCZZiDLQv7HL38AAAD//wMAUEsBAi0AFAAGAAgAAAAhALaDOJL+AAAA4QEA&#10;ABMAAAAAAAAAAAAAAAAAAAAAAFtDb250ZW50X1R5cGVzXS54bWxQSwECLQAUAAYACAAAACEAOP0h&#10;/9YAAACUAQAACwAAAAAAAAAAAAAAAAAvAQAAX3JlbHMvLnJlbHNQSwECLQAUAAYACAAAACEADpPn&#10;8koCAAB/BAAADgAAAAAAAAAAAAAAAAAuAgAAZHJzL2Uyb0RvYy54bWxQSwECLQAUAAYACAAAACEA&#10;vaggXd4AAAAGAQAADwAAAAAAAAAAAAAAAACkBAAAZHJzL2Rvd25yZXYueG1sUEsFBgAAAAAEAAQA&#10;8wAAAK8FAAAAAA==&#10;" fillcolor="window" strokecolor="#4472c4" strokeweight="1pt">
                <v:textbox>
                  <w:txbxContent>
                    <w:p w14:paraId="01AB5DA5" w14:textId="77777777" w:rsidR="001D4F98" w:rsidRDefault="001D4F98" w:rsidP="001D4F98">
                      <w:pPr>
                        <w:shd w:val="clear" w:color="auto" w:fill="DEEAF6" w:themeFill="accent1" w:themeFillTint="33"/>
                        <w:overflowPunct w:val="0"/>
                        <w:autoSpaceDE w:val="0"/>
                        <w:autoSpaceDN w:val="0"/>
                        <w:adjustRightInd w:val="0"/>
                        <w:jc w:val="both"/>
                        <w:rPr>
                          <w:rFonts w:ascii="Arial" w:hAnsi="Arial" w:cs="Arial"/>
                          <w:b/>
                          <w:lang w:val="bs-Latn-BA"/>
                        </w:rPr>
                      </w:pPr>
                      <w:r>
                        <w:rPr>
                          <w:rFonts w:ascii="Arial" w:hAnsi="Arial" w:cs="Arial"/>
                          <w:b/>
                          <w:lang w:val="bs-Latn-BA"/>
                        </w:rPr>
                        <w:t>3. Ciljna grupa</w:t>
                      </w:r>
                    </w:p>
                    <w:p w14:paraId="26343452" w14:textId="77777777" w:rsidR="001D4F98" w:rsidRDefault="001D4F98" w:rsidP="001D4F98"/>
                  </w:txbxContent>
                </v:textbox>
                <w10:wrap type="square" anchorx="margin"/>
              </v:shape>
            </w:pict>
          </mc:Fallback>
        </mc:AlternateContent>
      </w:r>
    </w:p>
    <w:p w14:paraId="03340C43" w14:textId="77777777" w:rsidR="001D4F98" w:rsidRPr="007A2619" w:rsidRDefault="001D4F98" w:rsidP="001D4F98">
      <w:pPr>
        <w:jc w:val="both"/>
        <w:rPr>
          <w:rFonts w:ascii="Arial" w:hAnsi="Arial" w:cs="Arial"/>
          <w:lang w:val="bs-Latn-BA"/>
        </w:rPr>
      </w:pPr>
      <w:r w:rsidRPr="007A2619">
        <w:rPr>
          <w:rFonts w:ascii="Arial" w:hAnsi="Arial" w:cs="Arial"/>
          <w:lang w:val="bs-Latn-BA"/>
        </w:rPr>
        <w:t xml:space="preserve">Molimo vas da jasno definišete ciljnu grupu i njene potrebe. Obezbijedite mjerljive indikatore korisnosti projektnog prijedloga za navedenu ciljnu grupu. Molimo vas da navedete sve uključene strane kao što su posredni i krajnji korisnici projekta. Također, ukoliko projekat uključuje povratnike, raseljene, marginalizirane i ranjive grupe stanovništva  molimo vas da obezbijedite precizne podatke. </w:t>
      </w:r>
      <w:r w:rsidRPr="007A2619">
        <w:rPr>
          <w:rFonts w:ascii="Arial" w:hAnsi="Arial" w:cs="Arial"/>
          <w:b/>
          <w:lang w:val="bs-Latn-BA"/>
        </w:rPr>
        <w:t xml:space="preserve">Molimo vas da osigurate rodnu ravnopravnost prilikom prezentacije indikatora (uvijek naznačiti broj žena, muškaraca i djece); </w:t>
      </w:r>
      <w:r w:rsidRPr="007A2619">
        <w:rPr>
          <w:rFonts w:ascii="Arial" w:hAnsi="Arial" w:cs="Arial"/>
          <w:lang w:val="bs-Latn-BA"/>
        </w:rPr>
        <w:t xml:space="preserve">Specificirajte ciljnu grupu i navedite kako će ona imati koristi od projekta. Projekat treba da sadrži detaljan opis veličine i važnosti ciljne grupe, odnosno osoba koje će direktno imati koristi </w:t>
      </w:r>
      <w:r w:rsidRPr="007A2619">
        <w:rPr>
          <w:rFonts w:ascii="Arial" w:hAnsi="Arial" w:cs="Arial"/>
          <w:lang w:val="bs-Latn-BA"/>
        </w:rPr>
        <w:lastRenderedPageBreak/>
        <w:t>od projekta. Detaljna analiza ciljne grupe može biti urađena  kao poseban dokument i  takva analiza može biti priložena kao dodatak projektnom prijedlogu.</w:t>
      </w:r>
    </w:p>
    <w:p w14:paraId="41AEAB77" w14:textId="77777777" w:rsidR="001D4F98" w:rsidRPr="007A2619" w:rsidRDefault="001D4F98" w:rsidP="001D4F98">
      <w:pPr>
        <w:rPr>
          <w:rFonts w:ascii="Arial" w:hAnsi="Arial" w:cs="Arial"/>
          <w:lang w:val="bs-Latn-BA"/>
        </w:rPr>
      </w:pPr>
    </w:p>
    <w:p w14:paraId="64F4CB98" w14:textId="77777777" w:rsidR="001D4F98" w:rsidRPr="007A2619" w:rsidRDefault="001D4F98" w:rsidP="001D4F98">
      <w:pPr>
        <w:rPr>
          <w:rFonts w:ascii="Arial" w:hAnsi="Arial" w:cs="Arial"/>
          <w:lang w:val="bs-Latn-BA"/>
        </w:rPr>
      </w:pPr>
      <w:r w:rsidRPr="007A2619">
        <w:rPr>
          <w:rFonts w:ascii="Arial" w:hAnsi="Arial" w:cs="Arial"/>
          <w:b/>
          <w:noProof/>
          <w:lang w:val="en-US"/>
        </w:rPr>
        <mc:AlternateContent>
          <mc:Choice Requires="wps">
            <w:drawing>
              <wp:anchor distT="45720" distB="45720" distL="114300" distR="114300" simplePos="0" relativeHeight="251677696" behindDoc="0" locked="0" layoutInCell="1" allowOverlap="1" wp14:anchorId="07965590" wp14:editId="2D5D1E13">
                <wp:simplePos x="0" y="0"/>
                <wp:positionH relativeFrom="margin">
                  <wp:posOffset>0</wp:posOffset>
                </wp:positionH>
                <wp:positionV relativeFrom="paragraph">
                  <wp:posOffset>187960</wp:posOffset>
                </wp:positionV>
                <wp:extent cx="5781675" cy="228600"/>
                <wp:effectExtent l="0" t="0" r="28575"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675" cy="228600"/>
                        </a:xfrm>
                        <a:prstGeom prst="rect">
                          <a:avLst/>
                        </a:prstGeom>
                        <a:solidFill>
                          <a:sysClr val="window" lastClr="FFFFFF"/>
                        </a:solidFill>
                        <a:ln w="12700" cap="flat" cmpd="sng" algn="ctr">
                          <a:solidFill>
                            <a:srgbClr val="4472C4"/>
                          </a:solidFill>
                          <a:prstDash val="solid"/>
                          <a:miter lim="800000"/>
                          <a:headEnd/>
                          <a:tailEnd/>
                        </a:ln>
                        <a:effectLst/>
                      </wps:spPr>
                      <wps:txbx>
                        <w:txbxContent>
                          <w:p w14:paraId="0221C7F4" w14:textId="77777777" w:rsidR="001D4F98" w:rsidRDefault="001D4F98" w:rsidP="001D4F98">
                            <w:pPr>
                              <w:shd w:val="clear" w:color="auto" w:fill="D9E2F3"/>
                              <w:overflowPunct w:val="0"/>
                              <w:autoSpaceDE w:val="0"/>
                              <w:autoSpaceDN w:val="0"/>
                              <w:adjustRightInd w:val="0"/>
                              <w:jc w:val="both"/>
                              <w:rPr>
                                <w:rFonts w:ascii="Arial" w:hAnsi="Arial" w:cs="Arial"/>
                                <w:b/>
                                <w:lang w:val="bs-Latn-BA"/>
                              </w:rPr>
                            </w:pPr>
                            <w:r>
                              <w:rPr>
                                <w:rFonts w:ascii="Arial" w:hAnsi="Arial" w:cs="Arial"/>
                                <w:b/>
                                <w:lang w:val="bs-Latn-BA"/>
                              </w:rPr>
                              <w:t xml:space="preserve">4. </w:t>
                            </w:r>
                            <w:r w:rsidRPr="002B6BCB">
                              <w:rPr>
                                <w:rFonts w:ascii="Arial" w:hAnsi="Arial" w:cs="Arial"/>
                                <w:b/>
                                <w:lang w:val="bs-Latn-BA"/>
                              </w:rPr>
                              <w:t>Op</w:t>
                            </w:r>
                            <w:r>
                              <w:rPr>
                                <w:rFonts w:ascii="Arial" w:hAnsi="Arial" w:cs="Arial"/>
                                <w:b/>
                                <w:lang w:val="bs-Latn-BA"/>
                              </w:rPr>
                              <w:t>ći i specifični cilj projekta</w:t>
                            </w:r>
                          </w:p>
                          <w:p w14:paraId="6500964F" w14:textId="77777777" w:rsidR="001D4F98" w:rsidRDefault="001D4F98" w:rsidP="001D4F9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965590" id="_x0000_s1029" type="#_x0000_t202" style="position:absolute;margin-left:0;margin-top:14.8pt;width:455.25pt;height:18pt;z-index:2516776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IkESwIAAH8EAAAOAAAAZHJzL2Uyb0RvYy54bWysVNuO0zAQfUfiHyy/07Sh25Zo09XSpQhp&#10;uUgLHzB1nMTC8RjbbVK+nrHTdpeFJ0QeItsTnzlnzkyub4ZOs4N0XqEp+Wwy5UwagZUyTcm/fd2+&#10;WnHmA5gKNBpZ8qP0/Gb98sV1bwuZY4u6ko4RiPFFb0vehmCLLPOilR34CVppKFij6yDQ1jVZ5aAn&#10;9E5n+XS6yHp0lXUopPd0ejcG+Trh17UU4XNdexmYLjlxC+nt0nsX39n6GorGgW2VONGAf2DRgTKU&#10;9AJ1BwHY3qk/oDolHHqsw0Rgl2FdKyGTBlIzmz5T89CClUkLFcfbS5n8/4MVnw4P9otjYXiLAxmY&#10;RHh7j+K7ZwY3LZhG3jqHfSuhosSzWLKst744XY2l9oWPILv+I1ZkMuwDJqChdl2sCulkhE4GHC9F&#10;l0Nggg6vlqvZYnnFmaBYnq8W0+RKBsX5tnU+vJfYsbgouSNTEzoc7n2IbKA4fxKTedSq2iqt0+bo&#10;N9qxA5D/1DYV9pxp8IEOS75NTxL07Jo2rCet+ZLIMAHUmLWGQMvOViX3puEMdEMdL4IbS/ZbUtfs&#10;Llnn82W+mf8tSSR9B74d2SXaYz92KtBQaNWVfDWNz3gcHXhnqtSyAZQe16RemyhVpnY/leTsyehO&#10;GHYDU8T8dUSKsR1WR3LM4TgRNMG0aNH95KynaSCNP/bgJBXrgyHX38zm8zg+aTO/Wua0cU8ju6cR&#10;MIKgSk4FG5ebkEYusjR4S91Rq2TcI5NTT1GXJz9PExnH6Ok+ffX431j/AgAA//8DAFBLAwQUAAYA&#10;CAAAACEAcPyyH90AAAAGAQAADwAAAGRycy9kb3ducmV2LnhtbEyPS0/DMBCE70j8B2uRuFGnlRJo&#10;yKZCSFx4iZTncRubJMJeR7abhn+POcFxNKOZb6rNbI2YtA+DY4TlIgOhuXVq4A7h5fnm7AJEiMSK&#10;jGON8K0DbOrjo4pK5Q7c6GkbO5FKOJSE0Mc4llKGtteWwsKNmpP36bylmKTvpPJ0SOXWyFWWFdLS&#10;wGmhp1Ff97r92u4tQn4/Tw/vzeubaW6pu7NP5x+Po0c8PZmvLkFEPce/MPziJ3SoE9PO7VkFYRDS&#10;kYiwWhcgkrteZjmIHUKRFyDrSv7Hr38AAAD//wMAUEsBAi0AFAAGAAgAAAAhALaDOJL+AAAA4QEA&#10;ABMAAAAAAAAAAAAAAAAAAAAAAFtDb250ZW50X1R5cGVzXS54bWxQSwECLQAUAAYACAAAACEAOP0h&#10;/9YAAACUAQAACwAAAAAAAAAAAAAAAAAvAQAAX3JlbHMvLnJlbHNQSwECLQAUAAYACAAAACEA3CSJ&#10;BEsCAAB/BAAADgAAAAAAAAAAAAAAAAAuAgAAZHJzL2Uyb0RvYy54bWxQSwECLQAUAAYACAAAACEA&#10;cPyyH90AAAAGAQAADwAAAAAAAAAAAAAAAAClBAAAZHJzL2Rvd25yZXYueG1sUEsFBgAAAAAEAAQA&#10;8wAAAK8FAAAAAA==&#10;" fillcolor="window" strokecolor="#4472c4" strokeweight="1pt">
                <v:textbox>
                  <w:txbxContent>
                    <w:p w14:paraId="0221C7F4" w14:textId="77777777" w:rsidR="001D4F98" w:rsidRDefault="001D4F98" w:rsidP="001D4F98">
                      <w:pPr>
                        <w:shd w:val="clear" w:color="auto" w:fill="D9E2F3"/>
                        <w:overflowPunct w:val="0"/>
                        <w:autoSpaceDE w:val="0"/>
                        <w:autoSpaceDN w:val="0"/>
                        <w:adjustRightInd w:val="0"/>
                        <w:jc w:val="both"/>
                        <w:rPr>
                          <w:rFonts w:ascii="Arial" w:hAnsi="Arial" w:cs="Arial"/>
                          <w:b/>
                          <w:lang w:val="bs-Latn-BA"/>
                        </w:rPr>
                      </w:pPr>
                      <w:r>
                        <w:rPr>
                          <w:rFonts w:ascii="Arial" w:hAnsi="Arial" w:cs="Arial"/>
                          <w:b/>
                          <w:lang w:val="bs-Latn-BA"/>
                        </w:rPr>
                        <w:t xml:space="preserve">4. </w:t>
                      </w:r>
                      <w:r w:rsidRPr="002B6BCB">
                        <w:rPr>
                          <w:rFonts w:ascii="Arial" w:hAnsi="Arial" w:cs="Arial"/>
                          <w:b/>
                          <w:lang w:val="bs-Latn-BA"/>
                        </w:rPr>
                        <w:t>Op</w:t>
                      </w:r>
                      <w:r>
                        <w:rPr>
                          <w:rFonts w:ascii="Arial" w:hAnsi="Arial" w:cs="Arial"/>
                          <w:b/>
                          <w:lang w:val="bs-Latn-BA"/>
                        </w:rPr>
                        <w:t>ći i specifični cilj projekta</w:t>
                      </w:r>
                    </w:p>
                    <w:p w14:paraId="6500964F" w14:textId="77777777" w:rsidR="001D4F98" w:rsidRDefault="001D4F98" w:rsidP="001D4F98"/>
                  </w:txbxContent>
                </v:textbox>
                <w10:wrap type="square" anchorx="margin"/>
              </v:shape>
            </w:pict>
          </mc:Fallback>
        </mc:AlternateContent>
      </w:r>
    </w:p>
    <w:p w14:paraId="1E337E7B" w14:textId="77777777" w:rsidR="001D4F98" w:rsidRPr="007A2619" w:rsidRDefault="001D4F98" w:rsidP="001D4F98">
      <w:pPr>
        <w:ind w:firstLine="720"/>
        <w:rPr>
          <w:rFonts w:ascii="Arial" w:hAnsi="Arial" w:cs="Arial"/>
          <w:lang w:val="bs-Latn-BA"/>
        </w:rPr>
      </w:pPr>
    </w:p>
    <w:p w14:paraId="3887FC9E" w14:textId="77777777" w:rsidR="001D4F98" w:rsidRPr="007A2619" w:rsidRDefault="001D4F98" w:rsidP="001D4F98">
      <w:pPr>
        <w:jc w:val="both"/>
        <w:rPr>
          <w:rFonts w:ascii="Arial" w:hAnsi="Arial" w:cs="Arial"/>
          <w:lang w:val="bs-Latn-BA"/>
        </w:rPr>
      </w:pPr>
      <w:r w:rsidRPr="007A2619">
        <w:rPr>
          <w:rFonts w:ascii="Arial" w:hAnsi="Arial" w:cs="Arial"/>
          <w:lang w:val="bs-Latn-BA"/>
        </w:rPr>
        <w:t xml:space="preserve">Sveukupni cilj projekta predstavlja osnov problema kojem projekat pristupa i važnost projekta, na primjer dugotrajnu korisnost projekta za ciljnu grupu. Pravila za određivanje sveukupnog projektnog cilja su:  </w:t>
      </w:r>
    </w:p>
    <w:p w14:paraId="53F2FB42" w14:textId="77777777" w:rsidR="001D4F98" w:rsidRPr="007A2619" w:rsidRDefault="001D4F98" w:rsidP="001D4F98">
      <w:pPr>
        <w:jc w:val="both"/>
        <w:rPr>
          <w:rFonts w:ascii="Arial" w:hAnsi="Arial" w:cs="Arial"/>
          <w:lang w:val="bs-Latn-BA"/>
        </w:rPr>
      </w:pPr>
    </w:p>
    <w:p w14:paraId="2B9E0638" w14:textId="77777777" w:rsidR="001D4F98" w:rsidRPr="007A2619" w:rsidRDefault="001D4F98" w:rsidP="001D4F98">
      <w:pPr>
        <w:numPr>
          <w:ilvl w:val="0"/>
          <w:numId w:val="1"/>
        </w:numPr>
        <w:jc w:val="both"/>
        <w:rPr>
          <w:rFonts w:ascii="Arial" w:hAnsi="Arial" w:cs="Arial"/>
          <w:lang w:val="bs-Latn-BA"/>
        </w:rPr>
      </w:pPr>
      <w:r w:rsidRPr="007A2619">
        <w:rPr>
          <w:rFonts w:ascii="Arial" w:hAnsi="Arial" w:cs="Arial"/>
          <w:lang w:val="bs-Latn-BA"/>
        </w:rPr>
        <w:t xml:space="preserve">Svaki projekat može imati samo jedan sveukupni cilj; </w:t>
      </w:r>
    </w:p>
    <w:p w14:paraId="686153C1" w14:textId="77777777" w:rsidR="001D4F98" w:rsidRPr="007A2619" w:rsidRDefault="001D4F98" w:rsidP="001D4F98">
      <w:pPr>
        <w:numPr>
          <w:ilvl w:val="0"/>
          <w:numId w:val="1"/>
        </w:numPr>
        <w:jc w:val="both"/>
        <w:rPr>
          <w:rFonts w:ascii="Arial" w:hAnsi="Arial" w:cs="Arial"/>
          <w:lang w:val="bs-Latn-BA"/>
        </w:rPr>
      </w:pPr>
      <w:r w:rsidRPr="007A2619">
        <w:rPr>
          <w:rFonts w:ascii="Arial" w:hAnsi="Arial" w:cs="Arial"/>
          <w:lang w:val="bs-Latn-BA"/>
        </w:rPr>
        <w:t xml:space="preserve">Sveukupni cilj treba da bude vezan za razvojnu viziju; </w:t>
      </w:r>
    </w:p>
    <w:p w14:paraId="78D702E7" w14:textId="77777777" w:rsidR="001D4F98" w:rsidRPr="007A2619" w:rsidRDefault="001D4F98" w:rsidP="001D4F98">
      <w:pPr>
        <w:numPr>
          <w:ilvl w:val="0"/>
          <w:numId w:val="1"/>
        </w:numPr>
        <w:jc w:val="both"/>
        <w:rPr>
          <w:rFonts w:ascii="Arial" w:hAnsi="Arial" w:cs="Arial"/>
          <w:lang w:val="bs-Latn-BA"/>
        </w:rPr>
      </w:pPr>
      <w:r w:rsidRPr="007A2619">
        <w:rPr>
          <w:rFonts w:ascii="Arial" w:hAnsi="Arial" w:cs="Arial"/>
          <w:lang w:val="bs-Latn-BA"/>
        </w:rPr>
        <w:t xml:space="preserve">Iako je teško ili čak nemoguće mjeriti uspješnost ostvarenja sveukupnog cilja putem mjerljivih indikatora, ipak treba omogućiti utvrđivanje njegovog doprinosa realizaciji vizije; </w:t>
      </w:r>
    </w:p>
    <w:p w14:paraId="1EF527B9" w14:textId="77777777" w:rsidR="001D4F98" w:rsidRPr="007A2619" w:rsidRDefault="001D4F98" w:rsidP="001D4F98">
      <w:pPr>
        <w:jc w:val="both"/>
        <w:rPr>
          <w:rFonts w:ascii="Arial" w:hAnsi="Arial" w:cs="Arial"/>
          <w:lang w:val="bs-Latn-BA"/>
        </w:rPr>
      </w:pPr>
    </w:p>
    <w:p w14:paraId="3E01B6C7" w14:textId="77777777" w:rsidR="001D4F98" w:rsidRPr="007A2619" w:rsidRDefault="001D4F98" w:rsidP="001D4F98">
      <w:pPr>
        <w:jc w:val="both"/>
        <w:rPr>
          <w:rFonts w:ascii="Arial" w:hAnsi="Arial" w:cs="Arial"/>
          <w:lang w:val="bs-Latn-BA"/>
        </w:rPr>
      </w:pPr>
      <w:r w:rsidRPr="007A2619">
        <w:rPr>
          <w:rFonts w:ascii="Arial" w:hAnsi="Arial" w:cs="Arial"/>
          <w:lang w:val="bs-Latn-BA"/>
        </w:rPr>
        <w:t>Specifični cilj je rješenje problema, koji u široj definiciji opisuje željeno postignuće projekta. Ciljevi su utvrdivi projektni proizvodi, predstavljeni na takav način da može biti utvrđeno da li i do kojeg nivoa je projekat realiziran. Na primjer, ako je sveukupni cilj uspostava omladinskog vijeća na nivou čitave BiH, onda je specifični cilj uspostava općinskog omladinskog vijeća, jačanje njegove strukture, umrežavanje, i sl. Projektni prijedlog obično ima 1 ili 2 cilja ovisno o veličini projekta.</w:t>
      </w:r>
    </w:p>
    <w:p w14:paraId="62CDD093" w14:textId="77777777" w:rsidR="001D4F98" w:rsidRPr="007A2619" w:rsidRDefault="001D4F98" w:rsidP="001D4F98">
      <w:pPr>
        <w:jc w:val="both"/>
        <w:rPr>
          <w:rFonts w:ascii="Arial" w:hAnsi="Arial" w:cs="Arial"/>
          <w:lang w:val="bs-Latn-BA"/>
        </w:rPr>
      </w:pPr>
    </w:p>
    <w:p w14:paraId="0CC780E8" w14:textId="77777777" w:rsidR="001D4F98" w:rsidRPr="007A2619" w:rsidRDefault="001D4F98" w:rsidP="002B6BCB">
      <w:pPr>
        <w:overflowPunct w:val="0"/>
        <w:autoSpaceDE w:val="0"/>
        <w:autoSpaceDN w:val="0"/>
        <w:adjustRightInd w:val="0"/>
        <w:jc w:val="both"/>
        <w:rPr>
          <w:rFonts w:ascii="Arial" w:hAnsi="Arial" w:cs="Arial"/>
          <w:b/>
          <w:lang w:val="bs-Latn-BA"/>
        </w:rPr>
      </w:pPr>
    </w:p>
    <w:p w14:paraId="5CA8EE2A" w14:textId="77777777" w:rsidR="001D4F98" w:rsidRPr="007A2619" w:rsidRDefault="001D4F98" w:rsidP="002B6BCB">
      <w:pPr>
        <w:overflowPunct w:val="0"/>
        <w:autoSpaceDE w:val="0"/>
        <w:autoSpaceDN w:val="0"/>
        <w:adjustRightInd w:val="0"/>
        <w:jc w:val="both"/>
        <w:rPr>
          <w:rFonts w:ascii="Arial" w:hAnsi="Arial" w:cs="Arial"/>
          <w:b/>
          <w:lang w:val="bs-Latn-BA"/>
        </w:rPr>
      </w:pPr>
      <w:r w:rsidRPr="007A2619">
        <w:rPr>
          <w:rFonts w:ascii="Arial" w:hAnsi="Arial" w:cs="Arial"/>
          <w:b/>
          <w:noProof/>
          <w:lang w:val="en-US"/>
        </w:rPr>
        <mc:AlternateContent>
          <mc:Choice Requires="wps">
            <w:drawing>
              <wp:anchor distT="45720" distB="45720" distL="114300" distR="114300" simplePos="0" relativeHeight="251679744" behindDoc="0" locked="0" layoutInCell="1" allowOverlap="1" wp14:anchorId="6857918C" wp14:editId="02778F1D">
                <wp:simplePos x="0" y="0"/>
                <wp:positionH relativeFrom="margin">
                  <wp:posOffset>0</wp:posOffset>
                </wp:positionH>
                <wp:positionV relativeFrom="paragraph">
                  <wp:posOffset>188595</wp:posOffset>
                </wp:positionV>
                <wp:extent cx="5781675" cy="228600"/>
                <wp:effectExtent l="0" t="0" r="28575"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675" cy="228600"/>
                        </a:xfrm>
                        <a:prstGeom prst="rect">
                          <a:avLst/>
                        </a:prstGeom>
                        <a:solidFill>
                          <a:sysClr val="window" lastClr="FFFFFF"/>
                        </a:solidFill>
                        <a:ln w="12700" cap="flat" cmpd="sng" algn="ctr">
                          <a:solidFill>
                            <a:srgbClr val="4472C4"/>
                          </a:solidFill>
                          <a:prstDash val="solid"/>
                          <a:miter lim="800000"/>
                          <a:headEnd/>
                          <a:tailEnd/>
                        </a:ln>
                        <a:effectLst/>
                      </wps:spPr>
                      <wps:txbx>
                        <w:txbxContent>
                          <w:p w14:paraId="44B7DDEF" w14:textId="77777777" w:rsidR="001D4F98" w:rsidRDefault="001D4F98" w:rsidP="001D4F98">
                            <w:pPr>
                              <w:shd w:val="clear" w:color="auto" w:fill="D9E2F3"/>
                              <w:overflowPunct w:val="0"/>
                              <w:autoSpaceDE w:val="0"/>
                              <w:autoSpaceDN w:val="0"/>
                              <w:adjustRightInd w:val="0"/>
                              <w:jc w:val="both"/>
                              <w:rPr>
                                <w:rFonts w:ascii="Arial" w:hAnsi="Arial" w:cs="Arial"/>
                                <w:b/>
                                <w:lang w:val="bs-Latn-BA"/>
                              </w:rPr>
                            </w:pPr>
                            <w:r>
                              <w:rPr>
                                <w:rFonts w:ascii="Arial" w:hAnsi="Arial" w:cs="Arial"/>
                                <w:b/>
                                <w:lang w:val="bs-Latn-BA"/>
                              </w:rPr>
                              <w:t xml:space="preserve">5. </w:t>
                            </w:r>
                            <w:r w:rsidRPr="001D4F98">
                              <w:rPr>
                                <w:rFonts w:ascii="Arial" w:hAnsi="Arial" w:cs="Arial"/>
                                <w:b/>
                                <w:lang w:val="bs-Latn-BA"/>
                              </w:rPr>
                              <w:t>Očekivani rezultati i indikatori mjerenja</w:t>
                            </w:r>
                          </w:p>
                          <w:p w14:paraId="5CCA02F2" w14:textId="77777777" w:rsidR="001D4F98" w:rsidRDefault="001D4F98" w:rsidP="001D4F9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57918C" id="_x0000_s1030" type="#_x0000_t202" style="position:absolute;left:0;text-align:left;margin-left:0;margin-top:14.85pt;width:455.25pt;height:18pt;z-index:2516797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ROqSgIAAH8EAAAOAAAAZHJzL2Uyb0RvYy54bWysVMGO0zAQvSPxD5bvNG3U3ZZo09XSUoS0&#10;LEgLHzB1nMTC8Rjb26R8PWOn7ZaFEyKHyPbEb96bN5Ob26HTbC+dV2hKPptMOZNGYKVMU/JvX7dv&#10;lpz5AKYCjUaW/CA9v129fnXT20Lm2KKupGMEYnzR25K3Idgiy7xoZQd+glYaCtboOgi0dU1WOegJ&#10;vdNZPp1eZz26yjoU0ns63YxBvkr4dS1F+FzXXgamS07cQnq79N7Fd7a6gaJxYFsljjTgH1h0oAwl&#10;PUNtIAB7cuoPqE4Jhx7rMBHYZVjXSsikgdTMpi/UPLZgZdJCxfH2XCb//2DFw/7RfnEsDO9wIAOT&#10;CG/vUXz3zOC6BdPIO+ewbyVUlHgWS5b11hfHq7HUvvARZNd/wopMhqeACWioXRerQjoZoZMBh3PR&#10;5RCYoMOrxXJ2vbjiTFAsz5fX0+RKBsXptnU+fJDYsbgouSNTEzrs732IbKA4fRKTedSq2iqt0+bg&#10;19qxPZD/1DYV9pxp8IEOS75NTxL04po2rCet+YLIMAHUmLWGQMvOViX3puEMdEMdL4IbS/ZbUtfs&#10;zlnn80W+nv8tSSS9Ad+O7BLtsR87FWgotOpKvpzGZzyODrw3VWrZAEqPa1KvTZQqU7sfS3LyZHQn&#10;DLuBKWKeeMTYDqsDOeZwnAiaYFq06H5y1tM0kMYfT+AkFeujIdffzubzOD5pM79a5LRxl5HdZQSM&#10;IKiSU8HG5TqkkYssDd5Rd9QqGffM5NhT1OXJz+NExjG63Kevnv8bq18AAAD//wMAUEsDBBQABgAI&#10;AAAAIQC9qCBd3gAAAAYBAAAPAAAAZHJzL2Rvd25yZXYueG1sTI/NTsMwEITvSLyDtUjcqNNKaWiI&#10;UyEkLvypKS1w3MZLEmGvo9hNw9tjTnAczWjmm2I9WSNGGnznWMF8loAgrp3uuFGwe72/ugbhA7JG&#10;45gUfJOHdXl+VmCu3YkrGrehEbGEfY4K2hD6XEpft2TRz1xPHL1PN1gMUQ6N1AOeYrk1cpEkS2mx&#10;47jQYk93LdVf26NVkD5N4/N7tX8z1QM2j3aTfbz0g1KXF9PtDYhAU/gLwy9+RIcyMh3ckbUXRkE8&#10;EhQsVhmI6K7mSQrioGCZZiDLQv7HL38AAAD//wMAUEsBAi0AFAAGAAgAAAAhALaDOJL+AAAA4QEA&#10;ABMAAAAAAAAAAAAAAAAAAAAAAFtDb250ZW50X1R5cGVzXS54bWxQSwECLQAUAAYACAAAACEAOP0h&#10;/9YAAACUAQAACwAAAAAAAAAAAAAAAAAvAQAAX3JlbHMvLnJlbHNQSwECLQAUAAYACAAAACEAISkT&#10;qkoCAAB/BAAADgAAAAAAAAAAAAAAAAAuAgAAZHJzL2Uyb0RvYy54bWxQSwECLQAUAAYACAAAACEA&#10;vaggXd4AAAAGAQAADwAAAAAAAAAAAAAAAACkBAAAZHJzL2Rvd25yZXYueG1sUEsFBgAAAAAEAAQA&#10;8wAAAK8FAAAAAA==&#10;" fillcolor="window" strokecolor="#4472c4" strokeweight="1pt">
                <v:textbox>
                  <w:txbxContent>
                    <w:p w14:paraId="44B7DDEF" w14:textId="77777777" w:rsidR="001D4F98" w:rsidRDefault="001D4F98" w:rsidP="001D4F98">
                      <w:pPr>
                        <w:shd w:val="clear" w:color="auto" w:fill="D9E2F3"/>
                        <w:overflowPunct w:val="0"/>
                        <w:autoSpaceDE w:val="0"/>
                        <w:autoSpaceDN w:val="0"/>
                        <w:adjustRightInd w:val="0"/>
                        <w:jc w:val="both"/>
                        <w:rPr>
                          <w:rFonts w:ascii="Arial" w:hAnsi="Arial" w:cs="Arial"/>
                          <w:b/>
                          <w:lang w:val="bs-Latn-BA"/>
                        </w:rPr>
                      </w:pPr>
                      <w:r>
                        <w:rPr>
                          <w:rFonts w:ascii="Arial" w:hAnsi="Arial" w:cs="Arial"/>
                          <w:b/>
                          <w:lang w:val="bs-Latn-BA"/>
                        </w:rPr>
                        <w:t xml:space="preserve">5. </w:t>
                      </w:r>
                      <w:r w:rsidRPr="001D4F98">
                        <w:rPr>
                          <w:rFonts w:ascii="Arial" w:hAnsi="Arial" w:cs="Arial"/>
                          <w:b/>
                          <w:lang w:val="bs-Latn-BA"/>
                        </w:rPr>
                        <w:t>Očekivani rezultati i indikatori mjerenja</w:t>
                      </w:r>
                    </w:p>
                    <w:p w14:paraId="5CCA02F2" w14:textId="77777777" w:rsidR="001D4F98" w:rsidRDefault="001D4F98" w:rsidP="001D4F98"/>
                  </w:txbxContent>
                </v:textbox>
                <w10:wrap type="square" anchorx="margin"/>
              </v:shape>
            </w:pict>
          </mc:Fallback>
        </mc:AlternateContent>
      </w:r>
    </w:p>
    <w:p w14:paraId="57C5AFB3" w14:textId="77777777" w:rsidR="001D4F98" w:rsidRPr="007A2619" w:rsidRDefault="001D4F98" w:rsidP="002B6BCB">
      <w:pPr>
        <w:overflowPunct w:val="0"/>
        <w:autoSpaceDE w:val="0"/>
        <w:autoSpaceDN w:val="0"/>
        <w:adjustRightInd w:val="0"/>
        <w:jc w:val="both"/>
        <w:rPr>
          <w:rFonts w:ascii="Arial" w:hAnsi="Arial" w:cs="Arial"/>
          <w:b/>
          <w:lang w:val="bs-Latn-BA"/>
        </w:rPr>
      </w:pPr>
    </w:p>
    <w:p w14:paraId="55F25C30" w14:textId="5DE27289" w:rsidR="001D4F98" w:rsidRPr="007A2619" w:rsidRDefault="001D4F98" w:rsidP="001D4F98">
      <w:pPr>
        <w:jc w:val="both"/>
        <w:rPr>
          <w:rFonts w:ascii="Arial" w:hAnsi="Arial" w:cs="Arial"/>
          <w:lang w:val="bs-Latn-BA"/>
        </w:rPr>
      </w:pPr>
      <w:r w:rsidRPr="007A2619">
        <w:rPr>
          <w:rFonts w:ascii="Arial" w:hAnsi="Arial" w:cs="Arial"/>
          <w:lang w:val="bs-Latn-BA"/>
        </w:rPr>
        <w:t>U ovom dijelu trebate navesti rezultate projekta. Ovo je osnova na kojoj će se projekt ocjenjivati. Očekivani rezultati su detaljniji nego sveukupni cilj i pojedinačni ciljevi i trebaju biti potvrdivi putem objekt</w:t>
      </w:r>
      <w:r w:rsidR="00500BAB" w:rsidRPr="007A2619">
        <w:rPr>
          <w:rFonts w:ascii="Arial" w:hAnsi="Arial" w:cs="Arial"/>
          <w:lang w:val="bs-Latn-BA"/>
        </w:rPr>
        <w:t xml:space="preserve">ivno mjerljivih indikatora </w:t>
      </w:r>
      <w:r w:rsidRPr="007A2619">
        <w:rPr>
          <w:rFonts w:ascii="Arial" w:hAnsi="Arial" w:cs="Arial"/>
          <w:lang w:val="bs-Latn-BA"/>
        </w:rPr>
        <w:t>. Ovaj dio ne treba biti veći od jedne stranice.</w:t>
      </w:r>
    </w:p>
    <w:p w14:paraId="4DC7886F" w14:textId="465F8F88" w:rsidR="001D4F98" w:rsidRPr="007A2619" w:rsidRDefault="00500BAB" w:rsidP="001D4F98">
      <w:pPr>
        <w:jc w:val="both"/>
        <w:rPr>
          <w:rFonts w:ascii="Arial" w:hAnsi="Arial" w:cs="Arial"/>
          <w:lang w:val="bs-Latn-BA"/>
        </w:rPr>
      </w:pPr>
      <w:r w:rsidRPr="007A2619">
        <w:rPr>
          <w:rFonts w:ascii="Arial" w:hAnsi="Arial" w:cs="Arial"/>
          <w:lang w:val="bs-Latn-BA"/>
        </w:rPr>
        <w:t>Indikatori</w:t>
      </w:r>
      <w:r w:rsidR="001D4F98" w:rsidRPr="007A2619">
        <w:rPr>
          <w:rFonts w:ascii="Arial" w:hAnsi="Arial" w:cs="Arial"/>
          <w:lang w:val="bs-Latn-BA"/>
        </w:rPr>
        <w:t xml:space="preserve"> moraju biti: </w:t>
      </w:r>
    </w:p>
    <w:p w14:paraId="7AC9F2D9" w14:textId="77777777" w:rsidR="001D4F98" w:rsidRPr="007A2619" w:rsidRDefault="001D4F98" w:rsidP="001D4F98">
      <w:pPr>
        <w:numPr>
          <w:ilvl w:val="0"/>
          <w:numId w:val="2"/>
        </w:numPr>
        <w:jc w:val="both"/>
        <w:rPr>
          <w:rFonts w:ascii="Arial" w:hAnsi="Arial" w:cs="Arial"/>
          <w:lang w:val="bs-Latn-BA"/>
        </w:rPr>
      </w:pPr>
      <w:r w:rsidRPr="007A2619">
        <w:rPr>
          <w:rFonts w:ascii="Arial" w:hAnsi="Arial" w:cs="Arial"/>
          <w:lang w:val="bs-Latn-BA"/>
        </w:rPr>
        <w:t xml:space="preserve">Specifični: jasno definirano šta, gdje, kad, kako i za koga će se situacija promijenti; </w:t>
      </w:r>
      <w:r w:rsidRPr="007A2619">
        <w:rPr>
          <w:rFonts w:ascii="Arial" w:hAnsi="Arial" w:cs="Arial"/>
          <w:lang w:val="sr-Cyrl-BA"/>
        </w:rPr>
        <w:t>ј</w:t>
      </w:r>
      <w:r w:rsidRPr="007A2619">
        <w:rPr>
          <w:rFonts w:ascii="Arial" w:hAnsi="Arial" w:cs="Arial"/>
          <w:lang w:val="bs-Latn-BA"/>
        </w:rPr>
        <w:t>asno definirati rodnu razvrstanost</w:t>
      </w:r>
      <w:r w:rsidRPr="007A2619">
        <w:rPr>
          <w:rFonts w:ascii="Arial" w:hAnsi="Arial" w:cs="Arial"/>
          <w:lang w:val="sr-Cyrl-BA"/>
        </w:rPr>
        <w:t>;</w:t>
      </w:r>
    </w:p>
    <w:p w14:paraId="30765795" w14:textId="77777777" w:rsidR="001D4F98" w:rsidRPr="007A2619" w:rsidRDefault="001D4F98" w:rsidP="001D4F98">
      <w:pPr>
        <w:numPr>
          <w:ilvl w:val="0"/>
          <w:numId w:val="2"/>
        </w:numPr>
        <w:jc w:val="both"/>
        <w:rPr>
          <w:rFonts w:ascii="Arial" w:hAnsi="Arial" w:cs="Arial"/>
          <w:lang w:val="bs-Latn-BA"/>
        </w:rPr>
      </w:pPr>
      <w:r w:rsidRPr="007A2619">
        <w:rPr>
          <w:rFonts w:ascii="Arial" w:hAnsi="Arial" w:cs="Arial"/>
          <w:lang w:val="bs-Latn-BA"/>
        </w:rPr>
        <w:t>Mjerljivi: da je moguće kvantificirati ciljeve i korist; da je moguće analizirati korist za oba spola</w:t>
      </w:r>
      <w:r w:rsidRPr="007A2619">
        <w:rPr>
          <w:rFonts w:ascii="Arial" w:hAnsi="Arial" w:cs="Arial"/>
          <w:lang w:val="sr-Cyrl-BA"/>
        </w:rPr>
        <w:t>;</w:t>
      </w:r>
    </w:p>
    <w:p w14:paraId="470AC692" w14:textId="77777777" w:rsidR="001D4F98" w:rsidRPr="007A2619" w:rsidRDefault="001D4F98" w:rsidP="001D4F98">
      <w:pPr>
        <w:numPr>
          <w:ilvl w:val="0"/>
          <w:numId w:val="2"/>
        </w:numPr>
        <w:jc w:val="both"/>
        <w:rPr>
          <w:rFonts w:ascii="Arial" w:hAnsi="Arial" w:cs="Arial"/>
          <w:lang w:val="bs-Latn-BA"/>
        </w:rPr>
      </w:pPr>
      <w:r w:rsidRPr="007A2619">
        <w:rPr>
          <w:rFonts w:ascii="Arial" w:hAnsi="Arial" w:cs="Arial"/>
          <w:lang w:val="bs-Latn-BA"/>
        </w:rPr>
        <w:t xml:space="preserve">Ostvarivi: da je moguće ostvariti ciljeve (uzimajući u obzir resurse i kapacitete koji su na raspolaganju zajednici); </w:t>
      </w:r>
    </w:p>
    <w:p w14:paraId="0370A7E8" w14:textId="77777777" w:rsidR="001D4F98" w:rsidRPr="007A2619" w:rsidRDefault="001D4F98" w:rsidP="001D4F98">
      <w:pPr>
        <w:numPr>
          <w:ilvl w:val="0"/>
          <w:numId w:val="2"/>
        </w:numPr>
        <w:jc w:val="both"/>
        <w:rPr>
          <w:rFonts w:ascii="Arial" w:hAnsi="Arial" w:cs="Arial"/>
          <w:lang w:val="bs-Latn-BA"/>
        </w:rPr>
      </w:pPr>
      <w:r w:rsidRPr="007A2619">
        <w:rPr>
          <w:rFonts w:ascii="Arial" w:hAnsi="Arial" w:cs="Arial"/>
          <w:lang w:val="bs-Latn-BA"/>
        </w:rPr>
        <w:t xml:space="preserve">Realistični: da je moguće ostvariti nivo promjene koja oslikava cilj; </w:t>
      </w:r>
    </w:p>
    <w:p w14:paraId="13E63318" w14:textId="77777777" w:rsidR="001D4F98" w:rsidRPr="007A2619" w:rsidRDefault="001D4F98" w:rsidP="001D4F98">
      <w:pPr>
        <w:numPr>
          <w:ilvl w:val="0"/>
          <w:numId w:val="2"/>
        </w:numPr>
        <w:jc w:val="both"/>
        <w:rPr>
          <w:rFonts w:ascii="Arial" w:hAnsi="Arial" w:cs="Arial"/>
          <w:lang w:val="bs-Latn-BA"/>
        </w:rPr>
      </w:pPr>
      <w:r w:rsidRPr="007A2619">
        <w:rPr>
          <w:rFonts w:ascii="Arial" w:hAnsi="Arial" w:cs="Arial"/>
          <w:lang w:val="bs-Latn-BA"/>
        </w:rPr>
        <w:t>Vremenski ograničeni: navesti vremenski period u kojem će svaki biti ostvaren.</w:t>
      </w:r>
    </w:p>
    <w:p w14:paraId="7DE33D5B" w14:textId="77777777" w:rsidR="001D4F98" w:rsidRPr="007A2619" w:rsidRDefault="001D4F98" w:rsidP="002B6BCB">
      <w:pPr>
        <w:overflowPunct w:val="0"/>
        <w:autoSpaceDE w:val="0"/>
        <w:autoSpaceDN w:val="0"/>
        <w:adjustRightInd w:val="0"/>
        <w:jc w:val="both"/>
        <w:rPr>
          <w:rFonts w:ascii="Arial" w:hAnsi="Arial" w:cs="Arial"/>
          <w:b/>
          <w:lang w:val="bs-Latn-BA"/>
        </w:rPr>
      </w:pPr>
    </w:p>
    <w:p w14:paraId="11B5C599" w14:textId="77777777" w:rsidR="001D4F98" w:rsidRPr="007A2619" w:rsidRDefault="001D4F98" w:rsidP="002B6BCB">
      <w:pPr>
        <w:overflowPunct w:val="0"/>
        <w:autoSpaceDE w:val="0"/>
        <w:autoSpaceDN w:val="0"/>
        <w:adjustRightInd w:val="0"/>
        <w:jc w:val="both"/>
        <w:rPr>
          <w:rFonts w:ascii="Arial" w:hAnsi="Arial" w:cs="Arial"/>
          <w:b/>
          <w:lang w:val="bs-Latn-BA"/>
        </w:rPr>
      </w:pPr>
    </w:p>
    <w:p w14:paraId="056A2F11" w14:textId="77777777" w:rsidR="001D4F98" w:rsidRPr="007A2619" w:rsidRDefault="001D4F98" w:rsidP="002B6BCB">
      <w:pPr>
        <w:overflowPunct w:val="0"/>
        <w:autoSpaceDE w:val="0"/>
        <w:autoSpaceDN w:val="0"/>
        <w:adjustRightInd w:val="0"/>
        <w:jc w:val="both"/>
        <w:rPr>
          <w:rFonts w:ascii="Arial" w:hAnsi="Arial" w:cs="Arial"/>
          <w:b/>
          <w:lang w:val="bs-Latn-BA"/>
        </w:rPr>
      </w:pPr>
      <w:r w:rsidRPr="007A2619">
        <w:rPr>
          <w:rFonts w:ascii="Arial" w:hAnsi="Arial" w:cs="Arial"/>
          <w:b/>
          <w:noProof/>
          <w:lang w:val="en-US"/>
        </w:rPr>
        <mc:AlternateContent>
          <mc:Choice Requires="wps">
            <w:drawing>
              <wp:anchor distT="45720" distB="45720" distL="114300" distR="114300" simplePos="0" relativeHeight="251681792" behindDoc="0" locked="0" layoutInCell="1" allowOverlap="1" wp14:anchorId="3FBA0A8D" wp14:editId="5F3393D9">
                <wp:simplePos x="0" y="0"/>
                <wp:positionH relativeFrom="margin">
                  <wp:posOffset>0</wp:posOffset>
                </wp:positionH>
                <wp:positionV relativeFrom="paragraph">
                  <wp:posOffset>187960</wp:posOffset>
                </wp:positionV>
                <wp:extent cx="5781675" cy="228600"/>
                <wp:effectExtent l="0" t="0" r="28575" b="1905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675" cy="228600"/>
                        </a:xfrm>
                        <a:prstGeom prst="rect">
                          <a:avLst/>
                        </a:prstGeom>
                        <a:solidFill>
                          <a:sysClr val="window" lastClr="FFFFFF"/>
                        </a:solidFill>
                        <a:ln w="12700" cap="flat" cmpd="sng" algn="ctr">
                          <a:solidFill>
                            <a:srgbClr val="4472C4"/>
                          </a:solidFill>
                          <a:prstDash val="solid"/>
                          <a:miter lim="800000"/>
                          <a:headEnd/>
                          <a:tailEnd/>
                        </a:ln>
                        <a:effectLst/>
                      </wps:spPr>
                      <wps:txbx>
                        <w:txbxContent>
                          <w:p w14:paraId="473BC10C" w14:textId="77777777" w:rsidR="001D4F98" w:rsidRDefault="001D4F98" w:rsidP="001D4F98">
                            <w:pPr>
                              <w:overflowPunct w:val="0"/>
                              <w:autoSpaceDE w:val="0"/>
                              <w:autoSpaceDN w:val="0"/>
                              <w:adjustRightInd w:val="0"/>
                              <w:jc w:val="both"/>
                              <w:rPr>
                                <w:rFonts w:ascii="Arial" w:hAnsi="Arial" w:cs="Arial"/>
                                <w:b/>
                                <w:lang w:val="bs-Latn-BA"/>
                              </w:rPr>
                            </w:pPr>
                            <w:r>
                              <w:rPr>
                                <w:rFonts w:ascii="Arial" w:hAnsi="Arial" w:cs="Arial"/>
                                <w:b/>
                                <w:lang w:val="bs-Latn-BA"/>
                              </w:rPr>
                              <w:t>6. Aktivnosti</w:t>
                            </w:r>
                          </w:p>
                          <w:p w14:paraId="5A69B749" w14:textId="77777777" w:rsidR="001D4F98" w:rsidRDefault="001D4F98" w:rsidP="001D4F98">
                            <w:pPr>
                              <w:shd w:val="clear" w:color="auto" w:fill="D9E2F3"/>
                              <w:overflowPunct w:val="0"/>
                              <w:autoSpaceDE w:val="0"/>
                              <w:autoSpaceDN w:val="0"/>
                              <w:adjustRightInd w:val="0"/>
                              <w:jc w:val="both"/>
                              <w:rPr>
                                <w:rFonts w:ascii="Arial" w:hAnsi="Arial" w:cs="Arial"/>
                                <w:b/>
                                <w:lang w:val="bs-Latn-BA"/>
                              </w:rPr>
                            </w:pPr>
                          </w:p>
                          <w:p w14:paraId="24A941C4" w14:textId="77777777" w:rsidR="001D4F98" w:rsidRDefault="001D4F98" w:rsidP="001D4F9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BA0A8D" id="_x0000_s1031" type="#_x0000_t202" style="position:absolute;left:0;text-align:left;margin-left:0;margin-top:14.8pt;width:455.25pt;height:18pt;z-index:2516817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n1cSwIAAH8EAAAOAAAAZHJzL2Uyb0RvYy54bWysVMGO0zAQvSPxD5bvNG3UbkvUdLV0KUJa&#10;FqSFD5g6TmLheIztNilfz9jpdpeFEyKHyPbEb96bN5P19dBpdpTOKzQln02mnEkjsFKmKfm3r7s3&#10;K858AFOBRiNLfpKeX29ev1r3tpA5tqgr6RiBGF/0tuRtCLbIMi9a2YGfoJWGgjW6DgJtXZNVDnpC&#10;73SWT6dXWY+usg6F9J5Ob8cg3yT8upYifK5rLwPTJSduIb1deu/jO9usoWgc2FaJMw34BxYdKENJ&#10;L1C3EIAdnPoDqlPCocc6TAR2Gda1EjJpIDWz6Qs1Dy1YmbRQcby9lMn/P1hxf3ywXxwLwzscyMAk&#10;wts7FN89M7htwTTyxjnsWwkVJZ7FkmW99cX5aiy1L3wE2fefsCKT4RAwAQ2162JVSCcjdDLgdCm6&#10;HAITdLhYrmZXywVngmJ5vrqaJlcyKB5vW+fDB4kdi4uSOzI1ocPxzofIBorHT2Iyj1pVO6V12pz8&#10;Vjt2BPKf2qbCnjMNPtBhyXfpSYJeXNOG9aQ1XxIZJoAas9YQaNnZquTeNJyBbqjjRXBjyX5L6pr9&#10;Jet8vsy3878liaRvwbcju0R77MdOBRoKrbqSr6bxGY+jA+9NlVo2gNLjmtRrE6XK1O7nkjx6MroT&#10;hv3AFDFfRKQY22N1IsccjhNBE0yLFt1PznqaBtL44wBOUrE+GnL97Ww+j+OTNvPFMqeNex7ZP4+A&#10;EQRVcirYuNyGNHKRpcEb6o5aJeOemJx7iro8+XmeyDhGz/fpq6f/xuYXAAAA//8DAFBLAwQUAAYA&#10;CAAAACEAcPyyH90AAAAGAQAADwAAAGRycy9kb3ducmV2LnhtbEyPS0/DMBCE70j8B2uRuFGnlRJo&#10;yKZCSFx4iZTncRubJMJeR7abhn+POcFxNKOZb6rNbI2YtA+DY4TlIgOhuXVq4A7h5fnm7AJEiMSK&#10;jGON8K0DbOrjo4pK5Q7c6GkbO5FKOJSE0Mc4llKGtteWwsKNmpP36bylmKTvpPJ0SOXWyFWWFdLS&#10;wGmhp1Ff97r92u4tQn4/Tw/vzeubaW6pu7NP5x+Po0c8PZmvLkFEPce/MPziJ3SoE9PO7VkFYRDS&#10;kYiwWhcgkrteZjmIHUKRFyDrSv7Hr38AAAD//wMAUEsBAi0AFAAGAAgAAAAhALaDOJL+AAAA4QEA&#10;ABMAAAAAAAAAAAAAAAAAAAAAAFtDb250ZW50X1R5cGVzXS54bWxQSwECLQAUAAYACAAAACEAOP0h&#10;/9YAAACUAQAACwAAAAAAAAAAAAAAAAAvAQAAX3JlbHMvLnJlbHNQSwECLQAUAAYACAAAACEA8559&#10;XEsCAAB/BAAADgAAAAAAAAAAAAAAAAAuAgAAZHJzL2Uyb0RvYy54bWxQSwECLQAUAAYACAAAACEA&#10;cPyyH90AAAAGAQAADwAAAAAAAAAAAAAAAAClBAAAZHJzL2Rvd25yZXYueG1sUEsFBgAAAAAEAAQA&#10;8wAAAK8FAAAAAA==&#10;" fillcolor="window" strokecolor="#4472c4" strokeweight="1pt">
                <v:textbox>
                  <w:txbxContent>
                    <w:p w14:paraId="473BC10C" w14:textId="77777777" w:rsidR="001D4F98" w:rsidRDefault="001D4F98" w:rsidP="001D4F98">
                      <w:pPr>
                        <w:overflowPunct w:val="0"/>
                        <w:autoSpaceDE w:val="0"/>
                        <w:autoSpaceDN w:val="0"/>
                        <w:adjustRightInd w:val="0"/>
                        <w:jc w:val="both"/>
                        <w:rPr>
                          <w:rFonts w:ascii="Arial" w:hAnsi="Arial" w:cs="Arial"/>
                          <w:b/>
                          <w:lang w:val="bs-Latn-BA"/>
                        </w:rPr>
                      </w:pPr>
                      <w:r>
                        <w:rPr>
                          <w:rFonts w:ascii="Arial" w:hAnsi="Arial" w:cs="Arial"/>
                          <w:b/>
                          <w:lang w:val="bs-Latn-BA"/>
                        </w:rPr>
                        <w:t>6. Aktivnosti</w:t>
                      </w:r>
                    </w:p>
                    <w:p w14:paraId="5A69B749" w14:textId="77777777" w:rsidR="001D4F98" w:rsidRDefault="001D4F98" w:rsidP="001D4F98">
                      <w:pPr>
                        <w:shd w:val="clear" w:color="auto" w:fill="D9E2F3"/>
                        <w:overflowPunct w:val="0"/>
                        <w:autoSpaceDE w:val="0"/>
                        <w:autoSpaceDN w:val="0"/>
                        <w:adjustRightInd w:val="0"/>
                        <w:jc w:val="both"/>
                        <w:rPr>
                          <w:rFonts w:ascii="Arial" w:hAnsi="Arial" w:cs="Arial"/>
                          <w:b/>
                          <w:lang w:val="bs-Latn-BA"/>
                        </w:rPr>
                      </w:pPr>
                    </w:p>
                    <w:p w14:paraId="24A941C4" w14:textId="77777777" w:rsidR="001D4F98" w:rsidRDefault="001D4F98" w:rsidP="001D4F98"/>
                  </w:txbxContent>
                </v:textbox>
                <w10:wrap type="square" anchorx="margin"/>
              </v:shape>
            </w:pict>
          </mc:Fallback>
        </mc:AlternateContent>
      </w:r>
    </w:p>
    <w:p w14:paraId="665B6206" w14:textId="77777777" w:rsidR="001D4F98" w:rsidRPr="007A2619" w:rsidRDefault="001D4F98" w:rsidP="002B6BCB">
      <w:pPr>
        <w:overflowPunct w:val="0"/>
        <w:autoSpaceDE w:val="0"/>
        <w:autoSpaceDN w:val="0"/>
        <w:adjustRightInd w:val="0"/>
        <w:jc w:val="both"/>
        <w:rPr>
          <w:rFonts w:ascii="Arial" w:hAnsi="Arial" w:cs="Arial"/>
          <w:b/>
          <w:lang w:val="bs-Latn-BA"/>
        </w:rPr>
      </w:pPr>
      <w:r w:rsidRPr="007A2619">
        <w:rPr>
          <w:rFonts w:ascii="Arial" w:hAnsi="Arial" w:cs="Arial"/>
          <w:lang w:val="bs-Latn-BA"/>
        </w:rPr>
        <w:t>U ovom poglavlju, trebate dati pregled i opis aktivnosti koje će omogućiti ostvarenje postavljenih rezultata. Također trebate ih specificirati u Planu aktivnosti koji predstavlja jedan od aneksa projektnog prijedloga. Aktivnosti trebaju biti jasne i specifične. Definirajte jasnu vezu aktivnosti sa ciljevima projekta i onda opišite zašto ste odabrali te konkretne aktivnosti. Predviđene aktivnosti trebaju biti grupisane i povezane sa relevantnim projektnim rezultatima. Ovaj dio ne treba da bude veći od četiri  stranice i treba da sadr</w:t>
      </w:r>
      <w:proofErr w:type="spellStart"/>
      <w:r w:rsidRPr="007A2619">
        <w:rPr>
          <w:rFonts w:ascii="Arial" w:hAnsi="Arial" w:cs="Arial"/>
          <w:lang w:val="hr-BA"/>
        </w:rPr>
        <w:t>ži</w:t>
      </w:r>
      <w:proofErr w:type="spellEnd"/>
      <w:r w:rsidRPr="007A2619">
        <w:rPr>
          <w:rFonts w:ascii="Arial" w:hAnsi="Arial" w:cs="Arial"/>
          <w:lang w:val="bs-Latn-BA"/>
        </w:rPr>
        <w:t xml:space="preserve"> konkretan opis svake od aktivnosti.</w:t>
      </w:r>
    </w:p>
    <w:p w14:paraId="5ACC65C8" w14:textId="77777777" w:rsidR="001D4F98" w:rsidRPr="007A2619" w:rsidRDefault="001D4F98" w:rsidP="002B6BCB">
      <w:pPr>
        <w:overflowPunct w:val="0"/>
        <w:autoSpaceDE w:val="0"/>
        <w:autoSpaceDN w:val="0"/>
        <w:adjustRightInd w:val="0"/>
        <w:jc w:val="both"/>
        <w:rPr>
          <w:rFonts w:ascii="Arial" w:hAnsi="Arial" w:cs="Arial"/>
          <w:b/>
          <w:lang w:val="bs-Latn-BA"/>
        </w:rPr>
      </w:pPr>
    </w:p>
    <w:p w14:paraId="6E698F2E" w14:textId="1958AB3B" w:rsidR="002B6BCB" w:rsidRPr="007A2619" w:rsidRDefault="002C79E3" w:rsidP="002B6BCB">
      <w:pPr>
        <w:overflowPunct w:val="0"/>
        <w:autoSpaceDE w:val="0"/>
        <w:autoSpaceDN w:val="0"/>
        <w:adjustRightInd w:val="0"/>
        <w:jc w:val="both"/>
        <w:rPr>
          <w:rFonts w:ascii="Arial" w:hAnsi="Arial" w:cs="Arial"/>
          <w:b/>
          <w:lang w:val="bs-Latn-BA"/>
        </w:rPr>
      </w:pPr>
      <w:r w:rsidRPr="00676E7E">
        <w:rPr>
          <w:rFonts w:ascii="Arial" w:hAnsi="Arial" w:cs="Arial"/>
          <w:b/>
          <w:lang w:val="bs-Latn-BA"/>
        </w:rPr>
        <w:t>Ukoliko aplikant ima partnera za provođenje planiranih aktivnosti,  definirajte jasnu ulogu partnera u tom planu aktivnosti.</w:t>
      </w:r>
    </w:p>
    <w:p w14:paraId="62A6DCA2" w14:textId="77777777" w:rsidR="002B6BCB" w:rsidRPr="007A2619" w:rsidRDefault="001D4F98" w:rsidP="002B6BCB">
      <w:pPr>
        <w:overflowPunct w:val="0"/>
        <w:autoSpaceDE w:val="0"/>
        <w:autoSpaceDN w:val="0"/>
        <w:adjustRightInd w:val="0"/>
        <w:jc w:val="both"/>
        <w:rPr>
          <w:rFonts w:ascii="Arial" w:hAnsi="Arial" w:cs="Arial"/>
          <w:b/>
          <w:lang w:val="bs-Latn-BA"/>
        </w:rPr>
      </w:pPr>
      <w:r w:rsidRPr="007A2619">
        <w:rPr>
          <w:rFonts w:ascii="Arial" w:hAnsi="Arial" w:cs="Arial"/>
          <w:b/>
          <w:noProof/>
          <w:lang w:val="en-US"/>
        </w:rPr>
        <w:lastRenderedPageBreak/>
        <mc:AlternateContent>
          <mc:Choice Requires="wps">
            <w:drawing>
              <wp:anchor distT="45720" distB="45720" distL="114300" distR="114300" simplePos="0" relativeHeight="251663360" behindDoc="0" locked="0" layoutInCell="1" allowOverlap="1" wp14:anchorId="58BBC765" wp14:editId="36DD462F">
                <wp:simplePos x="0" y="0"/>
                <wp:positionH relativeFrom="margin">
                  <wp:posOffset>0</wp:posOffset>
                </wp:positionH>
                <wp:positionV relativeFrom="paragraph">
                  <wp:posOffset>188595</wp:posOffset>
                </wp:positionV>
                <wp:extent cx="5781675" cy="228600"/>
                <wp:effectExtent l="0" t="0" r="28575"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675" cy="228600"/>
                        </a:xfrm>
                        <a:prstGeom prst="rect">
                          <a:avLst/>
                        </a:prstGeom>
                        <a:solidFill>
                          <a:sysClr val="window" lastClr="FFFFFF"/>
                        </a:solidFill>
                        <a:ln w="12700" cap="flat" cmpd="sng" algn="ctr">
                          <a:solidFill>
                            <a:srgbClr val="4472C4"/>
                          </a:solidFill>
                          <a:prstDash val="solid"/>
                          <a:miter lim="800000"/>
                          <a:headEnd/>
                          <a:tailEnd/>
                        </a:ln>
                        <a:effectLst/>
                      </wps:spPr>
                      <wps:txbx>
                        <w:txbxContent>
                          <w:p w14:paraId="7561135A" w14:textId="77777777" w:rsidR="001D4F98" w:rsidRDefault="001D4F98" w:rsidP="001D4F98">
                            <w:pPr>
                              <w:overflowPunct w:val="0"/>
                              <w:autoSpaceDE w:val="0"/>
                              <w:autoSpaceDN w:val="0"/>
                              <w:adjustRightInd w:val="0"/>
                              <w:jc w:val="both"/>
                              <w:rPr>
                                <w:rFonts w:ascii="Arial" w:hAnsi="Arial" w:cs="Arial"/>
                                <w:b/>
                                <w:lang w:val="bs-Latn-BA"/>
                              </w:rPr>
                            </w:pPr>
                            <w:r>
                              <w:rPr>
                                <w:rFonts w:ascii="Arial" w:hAnsi="Arial" w:cs="Arial"/>
                                <w:b/>
                                <w:lang w:val="bs-Latn-BA"/>
                              </w:rPr>
                              <w:t xml:space="preserve">7. </w:t>
                            </w:r>
                            <w:r w:rsidRPr="002B6BCB">
                              <w:rPr>
                                <w:rFonts w:ascii="Arial" w:hAnsi="Arial" w:cs="Arial"/>
                                <w:b/>
                                <w:lang w:val="bs-Latn-BA"/>
                              </w:rPr>
                              <w:t>Pretpostavke i rizici</w:t>
                            </w:r>
                          </w:p>
                          <w:p w14:paraId="28306CAA" w14:textId="77777777" w:rsidR="001D4F98" w:rsidRDefault="001D4F98" w:rsidP="001D4F98">
                            <w:pPr>
                              <w:shd w:val="clear" w:color="auto" w:fill="DEEAF6" w:themeFill="accent1" w:themeFillTint="33"/>
                              <w:overflowPunct w:val="0"/>
                              <w:autoSpaceDE w:val="0"/>
                              <w:autoSpaceDN w:val="0"/>
                              <w:adjustRightInd w:val="0"/>
                              <w:jc w:val="both"/>
                              <w:rPr>
                                <w:rFonts w:ascii="Arial" w:hAnsi="Arial" w:cs="Arial"/>
                                <w:b/>
                                <w:lang w:val="bs-Latn-BA"/>
                              </w:rPr>
                            </w:pPr>
                          </w:p>
                          <w:p w14:paraId="64C59118" w14:textId="77777777" w:rsidR="001D4F98" w:rsidRDefault="001D4F98" w:rsidP="001D4F9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BBC765" id="_x0000_s1032" type="#_x0000_t202" style="position:absolute;left:0;text-align:left;margin-left:0;margin-top:14.85pt;width:455.25pt;height:18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L+dSwIAAH8EAAAOAAAAZHJzL2Uyb0RvYy54bWysVMGO0zAQvSPxD5bvNG3UbUvUdLV0KUJa&#10;FqSFD5g6TmLheIztNilfz9jpdpeFEyKHyPbEb96bN5P19dBpdpTOKzQln02mnEkjsFKmKfm3r7s3&#10;K858AFOBRiNLfpKeX29ev1r3tpA5tqgr6RiBGF/0tuRtCLbIMi9a2YGfoJWGgjW6DgJtXZNVDnpC&#10;73SWT6eLrEdXWYdCek+nt2OQbxJ+XUsRPte1l4HpkhO3kN4uvffxnW3WUDQObKvEmQb8A4sOlKGk&#10;F6hbCMAOTv0B1Snh0GMdJgK7DOtaCZk0kJrZ9IWahxasTFqoON5eyuT/H6y4Pz7YL46F4R0OZGAS&#10;4e0diu+eGdy2YBp54xz2rYSKEs9iybLe+uJ8NZbaFz6C7PtPWJHJcAiYgIbadbEqpJMROhlwuhRd&#10;DoEJOrxarmaL5RVngmJ5vlpMkysZFI+3rfPhg8SOxUXJHZma0OF450NkA8XjJzGZR62qndI6bU5+&#10;qx07AvlPbVNhz5kGH+iw5Lv0JEEvrmnDetKaL4kME0CNWWsItOxsVXJvGs5AN9TxIrixZL8ldc3+&#10;knU+X+bb+d+SRNK34NuRXaI99mOnAg2FVl3JV9P4jMfRgfemSi0bQOlxTeq1iVJlavdzSR49Gd0J&#10;w35gipgvIlKM7bE6kWMOx4mgCaZFi+4nZz1NA2n8cQAnqVgfDbn+djafx/FJm/nVMqeNex7ZP4+A&#10;EQRVcirYuNyGNHKRpcEb6o5aJeOemJx7iro8+XmeyDhGz/fpq6f/xuYXAAAA//8DAFBLAwQUAAYA&#10;CAAAACEAvaggXd4AAAAGAQAADwAAAGRycy9kb3ducmV2LnhtbEyPzU7DMBCE70i8g7VI3KjTSmlo&#10;iFMhJC78qSktcNzGSxJhr6PYTcPbY05wHM1o5ptiPVkjRhp851jBfJaAIK6d7rhRsHu9v7oG4QOy&#10;RuOYFHyTh3V5flZgrt2JKxq3oRGxhH2OCtoQ+lxKX7dk0c9cTxy9TzdYDFEOjdQDnmK5NXKRJEtp&#10;seO40GJPdy3VX9ujVZA+TePze7V/M9UDNo92k3289INSlxfT7Q2IQFP4C8MvfkSHMjId3JG1F0ZB&#10;PBIULFYZiOiu5kkK4qBgmWYgy0L+xy9/AAAA//8DAFBLAQItABQABgAIAAAAIQC2gziS/gAAAOEB&#10;AAATAAAAAAAAAAAAAAAAAAAAAABbQ29udGVudF9UeXBlc10ueG1sUEsBAi0AFAAGAAgAAAAhADj9&#10;If/WAAAAlAEAAAsAAAAAAAAAAAAAAAAALwEAAF9yZWxzLy5yZWxzUEsBAi0AFAAGAAgAAAAhAMRA&#10;v51LAgAAfwQAAA4AAAAAAAAAAAAAAAAALgIAAGRycy9lMm9Eb2MueG1sUEsBAi0AFAAGAAgAAAAh&#10;AL2oIF3eAAAABgEAAA8AAAAAAAAAAAAAAAAApQQAAGRycy9kb3ducmV2LnhtbFBLBQYAAAAABAAE&#10;APMAAACwBQAAAAA=&#10;" fillcolor="window" strokecolor="#4472c4" strokeweight="1pt">
                <v:textbox>
                  <w:txbxContent>
                    <w:p w14:paraId="7561135A" w14:textId="77777777" w:rsidR="001D4F98" w:rsidRDefault="001D4F98" w:rsidP="001D4F98">
                      <w:pPr>
                        <w:overflowPunct w:val="0"/>
                        <w:autoSpaceDE w:val="0"/>
                        <w:autoSpaceDN w:val="0"/>
                        <w:adjustRightInd w:val="0"/>
                        <w:jc w:val="both"/>
                        <w:rPr>
                          <w:rFonts w:ascii="Arial" w:hAnsi="Arial" w:cs="Arial"/>
                          <w:b/>
                          <w:lang w:val="bs-Latn-BA"/>
                        </w:rPr>
                      </w:pPr>
                      <w:r>
                        <w:rPr>
                          <w:rFonts w:ascii="Arial" w:hAnsi="Arial" w:cs="Arial"/>
                          <w:b/>
                          <w:lang w:val="bs-Latn-BA"/>
                        </w:rPr>
                        <w:t xml:space="preserve">7. </w:t>
                      </w:r>
                      <w:r w:rsidRPr="002B6BCB">
                        <w:rPr>
                          <w:rFonts w:ascii="Arial" w:hAnsi="Arial" w:cs="Arial"/>
                          <w:b/>
                          <w:lang w:val="bs-Latn-BA"/>
                        </w:rPr>
                        <w:t>Pretpostavke i rizici</w:t>
                      </w:r>
                    </w:p>
                    <w:p w14:paraId="28306CAA" w14:textId="77777777" w:rsidR="001D4F98" w:rsidRDefault="001D4F98" w:rsidP="001D4F98">
                      <w:pPr>
                        <w:shd w:val="clear" w:color="auto" w:fill="DEEAF6" w:themeFill="accent1" w:themeFillTint="33"/>
                        <w:overflowPunct w:val="0"/>
                        <w:autoSpaceDE w:val="0"/>
                        <w:autoSpaceDN w:val="0"/>
                        <w:adjustRightInd w:val="0"/>
                        <w:jc w:val="both"/>
                        <w:rPr>
                          <w:rFonts w:ascii="Arial" w:hAnsi="Arial" w:cs="Arial"/>
                          <w:b/>
                          <w:lang w:val="bs-Latn-BA"/>
                        </w:rPr>
                      </w:pPr>
                    </w:p>
                    <w:p w14:paraId="64C59118" w14:textId="77777777" w:rsidR="001D4F98" w:rsidRDefault="001D4F98" w:rsidP="001D4F98"/>
                  </w:txbxContent>
                </v:textbox>
                <w10:wrap type="square" anchorx="margin"/>
              </v:shape>
            </w:pict>
          </mc:Fallback>
        </mc:AlternateContent>
      </w:r>
    </w:p>
    <w:p w14:paraId="366B15AF" w14:textId="1E239BC5" w:rsidR="001D4F98" w:rsidRPr="007A2619" w:rsidRDefault="001D4F98" w:rsidP="001D4F98">
      <w:pPr>
        <w:jc w:val="both"/>
        <w:rPr>
          <w:rFonts w:ascii="Arial" w:hAnsi="Arial" w:cs="Arial"/>
          <w:lang w:val="bs-Latn-BA"/>
        </w:rPr>
      </w:pPr>
      <w:r w:rsidRPr="007A2619">
        <w:rPr>
          <w:rFonts w:ascii="Arial" w:hAnsi="Arial" w:cs="Arial"/>
          <w:lang w:val="bs-Latn-BA"/>
        </w:rPr>
        <w:t xml:space="preserve">Pod ovom sekcijom treba da identificirate moguće pretpostavke i rizike koji mogu da ugroze implementaciju </w:t>
      </w:r>
      <w:r w:rsidR="00500BAB" w:rsidRPr="007A2619">
        <w:rPr>
          <w:rFonts w:ascii="Arial" w:hAnsi="Arial" w:cs="Arial"/>
          <w:lang w:val="bs-Latn-BA"/>
        </w:rPr>
        <w:t xml:space="preserve">projekta i/ili uspjeh projekta te predložite </w:t>
      </w:r>
      <w:r w:rsidRPr="007A2619">
        <w:rPr>
          <w:rFonts w:ascii="Arial" w:hAnsi="Arial" w:cs="Arial"/>
          <w:lang w:val="bs-Latn-BA"/>
        </w:rPr>
        <w:t xml:space="preserve">strategiju za izbjegavanje svakog potencijalnog rizika. </w:t>
      </w:r>
    </w:p>
    <w:p w14:paraId="452BA474" w14:textId="5D7BC112" w:rsidR="001D4F98" w:rsidRPr="007A2619" w:rsidRDefault="00500BAB" w:rsidP="001D4F98">
      <w:pPr>
        <w:jc w:val="both"/>
        <w:rPr>
          <w:rFonts w:ascii="Arial" w:hAnsi="Arial" w:cs="Arial"/>
          <w:lang w:val="bs-Latn-BA"/>
        </w:rPr>
      </w:pPr>
      <w:r w:rsidRPr="007A2619">
        <w:rPr>
          <w:rFonts w:ascii="Arial" w:hAnsi="Arial" w:cs="Arial"/>
          <w:lang w:val="bs-Latn-BA"/>
        </w:rPr>
        <w:t xml:space="preserve">Primjer: Rizik da se na konferenciju neće odazvati dovoljan broj učesnika. </w:t>
      </w:r>
      <w:r w:rsidRPr="007A2619">
        <w:rPr>
          <w:rFonts w:ascii="Arial" w:hAnsi="Arial" w:cs="Arial"/>
        </w:rPr>
        <w:t xml:space="preserve"> </w:t>
      </w:r>
      <w:r w:rsidRPr="007A2619">
        <w:rPr>
          <w:rFonts w:ascii="Arial" w:hAnsi="Arial" w:cs="Arial"/>
          <w:lang w:val="bs-Latn-BA"/>
        </w:rPr>
        <w:t>P</w:t>
      </w:r>
      <w:r w:rsidRPr="007A2619">
        <w:rPr>
          <w:rFonts w:ascii="Arial" w:hAnsi="Arial" w:cs="Arial"/>
        </w:rPr>
        <w:t>r</w:t>
      </w:r>
      <w:r w:rsidRPr="007A2619">
        <w:rPr>
          <w:rFonts w:ascii="Arial" w:hAnsi="Arial" w:cs="Arial"/>
          <w:lang w:val="bs-Latn-BA"/>
        </w:rPr>
        <w:t>ijedlog strategije:</w:t>
      </w:r>
      <w:r w:rsidRPr="007A2619">
        <w:rPr>
          <w:rFonts w:ascii="Arial" w:hAnsi="Arial" w:cs="Arial"/>
        </w:rPr>
        <w:t xml:space="preserve"> </w:t>
      </w:r>
      <w:r w:rsidRPr="007A2619">
        <w:rPr>
          <w:rFonts w:ascii="Arial" w:hAnsi="Arial" w:cs="Arial"/>
          <w:lang w:val="bs-Latn-BA"/>
        </w:rPr>
        <w:t xml:space="preserve">uputiti mnogo veći broj </w:t>
      </w:r>
      <w:r w:rsidRPr="007A2619">
        <w:rPr>
          <w:rFonts w:ascii="Arial" w:hAnsi="Arial" w:cs="Arial"/>
        </w:rPr>
        <w:t xml:space="preserve">poziva </w:t>
      </w:r>
      <w:r w:rsidRPr="007A2619">
        <w:rPr>
          <w:rFonts w:ascii="Arial" w:hAnsi="Arial" w:cs="Arial"/>
          <w:lang w:val="bs-Latn-BA"/>
        </w:rPr>
        <w:t xml:space="preserve">od očekivanog broja </w:t>
      </w:r>
      <w:r w:rsidRPr="007A2619">
        <w:rPr>
          <w:rFonts w:ascii="Arial" w:hAnsi="Arial" w:cs="Arial"/>
        </w:rPr>
        <w:t xml:space="preserve">polaznika, </w:t>
      </w:r>
      <w:r w:rsidRPr="007A2619">
        <w:rPr>
          <w:rFonts w:ascii="Arial" w:hAnsi="Arial" w:cs="Arial"/>
          <w:lang w:val="bs-Latn-BA"/>
        </w:rPr>
        <w:t xml:space="preserve">prethodno </w:t>
      </w:r>
      <w:r w:rsidRPr="007A2619">
        <w:rPr>
          <w:rFonts w:ascii="Arial" w:hAnsi="Arial" w:cs="Arial"/>
        </w:rPr>
        <w:t xml:space="preserve">održavanje sastanaka s predstavnicima </w:t>
      </w:r>
      <w:r w:rsidRPr="007A2619">
        <w:rPr>
          <w:rFonts w:ascii="Arial" w:hAnsi="Arial" w:cs="Arial"/>
          <w:lang w:val="bs-Latn-BA"/>
        </w:rPr>
        <w:t xml:space="preserve">ciljnih grupa </w:t>
      </w:r>
      <w:r w:rsidRPr="007A2619">
        <w:rPr>
          <w:rFonts w:ascii="Arial" w:hAnsi="Arial" w:cs="Arial"/>
        </w:rPr>
        <w:t>na konferenciji koji će nam izaći u susret s osiguranjem dovoljnog broja svojih kolega itd. Plan korekcije trebao bi sadržavati one mjere koje se mogu poduzeti ukoliko rizik ipak nastupi. Ukoliko ne ostvarimo dovoljan broj polaznika možda možemo održati konferenciju još jednom ili napraviti neke druge oblike komunikacije naših rezultata tim skupinama itd</w:t>
      </w:r>
      <w:r w:rsidR="00121538" w:rsidRPr="007A2619">
        <w:rPr>
          <w:rFonts w:ascii="Arial" w:hAnsi="Arial" w:cs="Arial"/>
          <w:lang w:val="bs-Latn-BA"/>
        </w:rPr>
        <w:t>.</w:t>
      </w:r>
    </w:p>
    <w:p w14:paraId="3650D3BA" w14:textId="77777777" w:rsidR="006D158F" w:rsidRPr="007A2619" w:rsidRDefault="006D158F" w:rsidP="002B6BCB">
      <w:pPr>
        <w:overflowPunct w:val="0"/>
        <w:autoSpaceDE w:val="0"/>
        <w:autoSpaceDN w:val="0"/>
        <w:adjustRightInd w:val="0"/>
        <w:jc w:val="both"/>
        <w:rPr>
          <w:rFonts w:ascii="Arial" w:hAnsi="Arial" w:cs="Arial"/>
          <w:lang w:val="bs-Latn-BA"/>
        </w:rPr>
      </w:pPr>
    </w:p>
    <w:p w14:paraId="55D75B63" w14:textId="77777777" w:rsidR="006D158F" w:rsidRPr="007A2619" w:rsidRDefault="006D158F" w:rsidP="002B6BCB">
      <w:pPr>
        <w:overflowPunct w:val="0"/>
        <w:autoSpaceDE w:val="0"/>
        <w:autoSpaceDN w:val="0"/>
        <w:adjustRightInd w:val="0"/>
        <w:jc w:val="both"/>
        <w:rPr>
          <w:rFonts w:ascii="Arial" w:hAnsi="Arial" w:cs="Arial"/>
          <w:lang w:val="bs-Latn-BA"/>
        </w:rPr>
      </w:pPr>
      <w:r w:rsidRPr="007A2619">
        <w:rPr>
          <w:rFonts w:ascii="Arial" w:hAnsi="Arial" w:cs="Arial"/>
          <w:b/>
          <w:noProof/>
          <w:lang w:val="en-US"/>
        </w:rPr>
        <mc:AlternateContent>
          <mc:Choice Requires="wps">
            <w:drawing>
              <wp:anchor distT="45720" distB="45720" distL="114300" distR="114300" simplePos="0" relativeHeight="251683840" behindDoc="0" locked="0" layoutInCell="1" allowOverlap="1" wp14:anchorId="61DA4067" wp14:editId="0CE5ACA0">
                <wp:simplePos x="0" y="0"/>
                <wp:positionH relativeFrom="margin">
                  <wp:posOffset>0</wp:posOffset>
                </wp:positionH>
                <wp:positionV relativeFrom="paragraph">
                  <wp:posOffset>187960</wp:posOffset>
                </wp:positionV>
                <wp:extent cx="5781675" cy="228600"/>
                <wp:effectExtent l="0" t="0" r="28575"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675" cy="228600"/>
                        </a:xfrm>
                        <a:prstGeom prst="rect">
                          <a:avLst/>
                        </a:prstGeom>
                        <a:solidFill>
                          <a:sysClr val="window" lastClr="FFFFFF"/>
                        </a:solidFill>
                        <a:ln w="12700" cap="flat" cmpd="sng" algn="ctr">
                          <a:solidFill>
                            <a:srgbClr val="4472C4"/>
                          </a:solidFill>
                          <a:prstDash val="solid"/>
                          <a:miter lim="800000"/>
                          <a:headEnd/>
                          <a:tailEnd/>
                        </a:ln>
                        <a:effectLst/>
                      </wps:spPr>
                      <wps:txbx>
                        <w:txbxContent>
                          <w:p w14:paraId="0D9D86D2" w14:textId="77777777" w:rsidR="006D158F" w:rsidRDefault="006D158F" w:rsidP="006D158F">
                            <w:pPr>
                              <w:overflowPunct w:val="0"/>
                              <w:autoSpaceDE w:val="0"/>
                              <w:autoSpaceDN w:val="0"/>
                              <w:adjustRightInd w:val="0"/>
                              <w:jc w:val="both"/>
                              <w:rPr>
                                <w:rFonts w:ascii="Arial" w:hAnsi="Arial" w:cs="Arial"/>
                                <w:b/>
                                <w:lang w:val="bs-Latn-BA"/>
                              </w:rPr>
                            </w:pPr>
                            <w:r>
                              <w:rPr>
                                <w:rFonts w:ascii="Arial" w:hAnsi="Arial" w:cs="Arial"/>
                                <w:b/>
                                <w:lang w:val="bs-Latn-BA"/>
                              </w:rPr>
                              <w:t>8.</w:t>
                            </w:r>
                            <w:r w:rsidRPr="001D4F98">
                              <w:rPr>
                                <w:rFonts w:ascii="Arial" w:hAnsi="Arial" w:cs="Arial"/>
                                <w:b/>
                                <w:lang w:val="bs-Latn-BA"/>
                              </w:rPr>
                              <w:t xml:space="preserve"> </w:t>
                            </w:r>
                            <w:r>
                              <w:rPr>
                                <w:rFonts w:ascii="Arial" w:hAnsi="Arial" w:cs="Arial"/>
                                <w:b/>
                                <w:lang w:val="bs-Latn-BA"/>
                              </w:rPr>
                              <w:t>Održivost</w:t>
                            </w:r>
                          </w:p>
                          <w:p w14:paraId="6F49D5A4" w14:textId="77777777" w:rsidR="006D158F" w:rsidRDefault="006D158F" w:rsidP="006D158F">
                            <w:pPr>
                              <w:shd w:val="clear" w:color="auto" w:fill="DEEAF6" w:themeFill="accent1" w:themeFillTint="33"/>
                              <w:overflowPunct w:val="0"/>
                              <w:autoSpaceDE w:val="0"/>
                              <w:autoSpaceDN w:val="0"/>
                              <w:adjustRightInd w:val="0"/>
                              <w:jc w:val="both"/>
                              <w:rPr>
                                <w:rFonts w:ascii="Arial" w:hAnsi="Arial" w:cs="Arial"/>
                                <w:b/>
                                <w:lang w:val="bs-Latn-BA"/>
                              </w:rPr>
                            </w:pPr>
                          </w:p>
                          <w:p w14:paraId="7E95ECFC" w14:textId="77777777" w:rsidR="006D158F" w:rsidRDefault="006D158F" w:rsidP="006D158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DA4067" id="_x0000_s1033" type="#_x0000_t202" style="position:absolute;left:0;text-align:left;margin-left:0;margin-top:14.8pt;width:455.25pt;height:18pt;z-index:2516838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9FrSwIAAH8EAAAOAAAAZHJzL2Uyb0RvYy54bWysVMGO0zAQvSPxD5bvNG3U3ZZo09XSUoS0&#10;LEgLHzB1nMTC8Rjb26R8PWOn7ZaFEyKHyPbEb96bN5Ob26HTbC+dV2hKPptMOZNGYKVMU/JvX7dv&#10;lpz5AKYCjUaW/CA9v129fnXT20Lm2KKupGMEYnzR25K3Idgiy7xoZQd+glYaCtboOgi0dU1WOegJ&#10;vdNZPp1eZz26yjoU0ns63YxBvkr4dS1F+FzXXgamS07cQnq79N7Fd7a6gaJxYFsljjTgH1h0oAwl&#10;PUNtIAB7cuoPqE4Jhx7rMBHYZVjXSsikgdTMpi/UPLZgZdJCxfH2XCb//2DFw/7RfnEsDO9wIAOT&#10;CG/vUXz3zOC6BdPIO+ewbyVUlHgWS5b11hfHq7HUvvARZNd/wopMhqeACWioXRerQjoZoZMBh3PR&#10;5RCYoMOrxXJ2vbjiTFAsz5fX0+RKBsXptnU+fJDYsbgouSNTEzrs732IbKA4fRKTedSq2iqt0+bg&#10;19qxPZD/1DYV9pxp8IEOS75NTxL04po2rCet+YLIMAHUmLWGQMvOViX3puEMdEMdL4IbS/ZbUtfs&#10;zlnn80W+nv8tSSS9Ad+O7BLtsR87FWgotOpKvpzGZzyODrw3VWrZAEqPa1KvTZQqU7sfS3LyZHQn&#10;DLuBKWK+iEgxtsPqQI45HCeCJpgWLbqfnPU0DaTxxxM4ScX6aMj1t7P5PI5P2syvFjlt3GVkdxkB&#10;Iwiq5FSwcbkOaeQiS4N31B21SsY9Mzn2FHV58vM4kXGMLvfpq+f/xuoXAAAA//8DAFBLAwQUAAYA&#10;CAAAACEAcPyyH90AAAAGAQAADwAAAGRycy9kb3ducmV2LnhtbEyPS0/DMBCE70j8B2uRuFGnlRJo&#10;yKZCSFx4iZTncRubJMJeR7abhn+POcFxNKOZb6rNbI2YtA+DY4TlIgOhuXVq4A7h5fnm7AJEiMSK&#10;jGON8K0DbOrjo4pK5Q7c6GkbO5FKOJSE0Mc4llKGtteWwsKNmpP36bylmKTvpPJ0SOXWyFWWFdLS&#10;wGmhp1Ff97r92u4tQn4/Tw/vzeubaW6pu7NP5x+Po0c8PZmvLkFEPce/MPziJ3SoE9PO7VkFYRDS&#10;kYiwWhcgkrteZjmIHUKRFyDrSv7Hr38AAAD//wMAUEsBAi0AFAAGAAgAAAAhALaDOJL+AAAA4QEA&#10;ABMAAAAAAAAAAAAAAAAAAAAAAFtDb250ZW50X1R5cGVzXS54bWxQSwECLQAUAAYACAAAACEAOP0h&#10;/9YAAACUAQAACwAAAAAAAAAAAAAAAAAvAQAAX3JlbHMvLnJlbHNQSwECLQAUAAYACAAAACEAFvfR&#10;a0sCAAB/BAAADgAAAAAAAAAAAAAAAAAuAgAAZHJzL2Uyb0RvYy54bWxQSwECLQAUAAYACAAAACEA&#10;cPyyH90AAAAGAQAADwAAAAAAAAAAAAAAAAClBAAAZHJzL2Rvd25yZXYueG1sUEsFBgAAAAAEAAQA&#10;8wAAAK8FAAAAAA==&#10;" fillcolor="window" strokecolor="#4472c4" strokeweight="1pt">
                <v:textbox>
                  <w:txbxContent>
                    <w:p w14:paraId="0D9D86D2" w14:textId="77777777" w:rsidR="006D158F" w:rsidRDefault="006D158F" w:rsidP="006D158F">
                      <w:pPr>
                        <w:overflowPunct w:val="0"/>
                        <w:autoSpaceDE w:val="0"/>
                        <w:autoSpaceDN w:val="0"/>
                        <w:adjustRightInd w:val="0"/>
                        <w:jc w:val="both"/>
                        <w:rPr>
                          <w:rFonts w:ascii="Arial" w:hAnsi="Arial" w:cs="Arial"/>
                          <w:b/>
                          <w:lang w:val="bs-Latn-BA"/>
                        </w:rPr>
                      </w:pPr>
                      <w:r>
                        <w:rPr>
                          <w:rFonts w:ascii="Arial" w:hAnsi="Arial" w:cs="Arial"/>
                          <w:b/>
                          <w:lang w:val="bs-Latn-BA"/>
                        </w:rPr>
                        <w:t>8.</w:t>
                      </w:r>
                      <w:r w:rsidRPr="001D4F98">
                        <w:rPr>
                          <w:rFonts w:ascii="Arial" w:hAnsi="Arial" w:cs="Arial"/>
                          <w:b/>
                          <w:lang w:val="bs-Latn-BA"/>
                        </w:rPr>
                        <w:t xml:space="preserve"> </w:t>
                      </w:r>
                      <w:r>
                        <w:rPr>
                          <w:rFonts w:ascii="Arial" w:hAnsi="Arial" w:cs="Arial"/>
                          <w:b/>
                          <w:lang w:val="bs-Latn-BA"/>
                        </w:rPr>
                        <w:t>Održivost</w:t>
                      </w:r>
                    </w:p>
                    <w:p w14:paraId="6F49D5A4" w14:textId="77777777" w:rsidR="006D158F" w:rsidRDefault="006D158F" w:rsidP="006D158F">
                      <w:pPr>
                        <w:shd w:val="clear" w:color="auto" w:fill="DEEAF6" w:themeFill="accent1" w:themeFillTint="33"/>
                        <w:overflowPunct w:val="0"/>
                        <w:autoSpaceDE w:val="0"/>
                        <w:autoSpaceDN w:val="0"/>
                        <w:adjustRightInd w:val="0"/>
                        <w:jc w:val="both"/>
                        <w:rPr>
                          <w:rFonts w:ascii="Arial" w:hAnsi="Arial" w:cs="Arial"/>
                          <w:b/>
                          <w:lang w:val="bs-Latn-BA"/>
                        </w:rPr>
                      </w:pPr>
                    </w:p>
                    <w:p w14:paraId="7E95ECFC" w14:textId="77777777" w:rsidR="006D158F" w:rsidRDefault="006D158F" w:rsidP="006D158F"/>
                  </w:txbxContent>
                </v:textbox>
                <w10:wrap type="square" anchorx="margin"/>
              </v:shape>
            </w:pict>
          </mc:Fallback>
        </mc:AlternateContent>
      </w:r>
    </w:p>
    <w:p w14:paraId="5D060DA4" w14:textId="2E2D7ABB" w:rsidR="002B6BCB" w:rsidRPr="007A2619" w:rsidRDefault="006D158F" w:rsidP="002B6BCB">
      <w:pPr>
        <w:overflowPunct w:val="0"/>
        <w:autoSpaceDE w:val="0"/>
        <w:autoSpaceDN w:val="0"/>
        <w:adjustRightInd w:val="0"/>
        <w:jc w:val="both"/>
        <w:rPr>
          <w:rFonts w:ascii="Arial" w:hAnsi="Arial" w:cs="Arial"/>
          <w:b/>
          <w:bCs/>
          <w:lang w:val="bs-Latn-BA"/>
        </w:rPr>
      </w:pPr>
      <w:r w:rsidRPr="007A2619">
        <w:rPr>
          <w:rFonts w:ascii="Arial" w:hAnsi="Arial" w:cs="Arial"/>
          <w:lang w:val="bs-Latn-BA"/>
        </w:rPr>
        <w:t>Održivost se odnosi na kapacitet projekta da rezultati, ishodi i/ili aktivnosti nastave postojati i funkcionirati nakon završet</w:t>
      </w:r>
      <w:r w:rsidR="00121538" w:rsidRPr="007A2619">
        <w:rPr>
          <w:rFonts w:ascii="Arial" w:hAnsi="Arial" w:cs="Arial"/>
          <w:lang w:val="bs-Latn-BA"/>
        </w:rPr>
        <w:t>ka financiranja od strane donatora</w:t>
      </w:r>
      <w:r w:rsidRPr="007A2619">
        <w:rPr>
          <w:rFonts w:ascii="Arial" w:hAnsi="Arial" w:cs="Arial"/>
          <w:lang w:val="bs-Latn-BA"/>
        </w:rPr>
        <w:t>. Projektni rezultati se koriste i iskorištavaju kontinuirano, tj. u dugoročnom razdoblju</w:t>
      </w:r>
      <w:r w:rsidRPr="007A2619">
        <w:rPr>
          <w:rFonts w:ascii="Arial" w:hAnsi="Arial" w:cs="Arial"/>
          <w:b/>
          <w:bCs/>
        </w:rPr>
        <w:t>.</w:t>
      </w:r>
      <w:r w:rsidR="00121538" w:rsidRPr="007A2619">
        <w:rPr>
          <w:rFonts w:ascii="Arial" w:hAnsi="Arial" w:cs="Arial"/>
          <w:b/>
          <w:bCs/>
          <w:lang w:val="bs-Latn-BA"/>
        </w:rPr>
        <w:t xml:space="preserve"> </w:t>
      </w:r>
    </w:p>
    <w:p w14:paraId="21CA22F0" w14:textId="77777777" w:rsidR="00121538" w:rsidRPr="007A2619" w:rsidRDefault="00121538" w:rsidP="002B6BCB">
      <w:pPr>
        <w:overflowPunct w:val="0"/>
        <w:autoSpaceDE w:val="0"/>
        <w:autoSpaceDN w:val="0"/>
        <w:adjustRightInd w:val="0"/>
        <w:jc w:val="both"/>
        <w:rPr>
          <w:rFonts w:ascii="Arial" w:hAnsi="Arial" w:cs="Arial"/>
          <w:b/>
          <w:bCs/>
          <w:lang w:val="bs-Latn-BA"/>
        </w:rPr>
      </w:pPr>
    </w:p>
    <w:p w14:paraId="62AB2435" w14:textId="75B82ABF" w:rsidR="00121538" w:rsidRPr="007A2619" w:rsidRDefault="00121538" w:rsidP="002B6BCB">
      <w:pPr>
        <w:overflowPunct w:val="0"/>
        <w:autoSpaceDE w:val="0"/>
        <w:autoSpaceDN w:val="0"/>
        <w:adjustRightInd w:val="0"/>
        <w:jc w:val="both"/>
        <w:rPr>
          <w:rFonts w:ascii="Arial" w:hAnsi="Arial" w:cs="Arial"/>
          <w:lang w:val="bs-Latn-BA"/>
        </w:rPr>
      </w:pPr>
      <w:r w:rsidRPr="007A2619">
        <w:rPr>
          <w:rFonts w:ascii="Arial" w:hAnsi="Arial" w:cs="Arial"/>
          <w:lang w:val="bs-Latn-BA"/>
        </w:rPr>
        <w:t xml:space="preserve">Postoji više dimenzija: finansijska, institucionalna, na razini politike i u odnosu na okoliš. Prvi kriterij za procjenu mjeri finansijsku održivost. U kojoj mjeri projekt uključuje konkretne mjere koje osiguravaju resurse (financijske, ostale) koji se mogu koristiti za provedbu budućih aktivnosti? Drugi kriterij za procjenu institucionalne održivosti mjeri koliko projekt jača institucije, uključujući aktere iz javnog i privatnog sektora te organizacija civilnoga društva, u konačnici, same prijavitelje. Treći kriterij održivosti na razini politika procjenjuje u kojoj mjeri projekt uključuje aktivnosti koje vode izmjenama i dopunama strategija, politika, zakona, praksi i sl. unutar neke zemlje/regije. Četvrti kriterij za procjenu održivosti mjeri okolišnu održivost projekta, odnosno jesu li uključene aktivnosti kojima se maksimalno povećava pozitivni učinak na okoliš te smanjuje negativni učinak. </w:t>
      </w:r>
    </w:p>
    <w:p w14:paraId="4C462811" w14:textId="77777777" w:rsidR="002B6BCB" w:rsidRPr="007A2619" w:rsidRDefault="002B6BCB" w:rsidP="002B6BCB">
      <w:pPr>
        <w:overflowPunct w:val="0"/>
        <w:autoSpaceDE w:val="0"/>
        <w:autoSpaceDN w:val="0"/>
        <w:adjustRightInd w:val="0"/>
        <w:jc w:val="both"/>
        <w:rPr>
          <w:rFonts w:ascii="Arial" w:hAnsi="Arial" w:cs="Arial"/>
          <w:b/>
          <w:lang w:val="bs-Latn-BA"/>
        </w:rPr>
      </w:pPr>
    </w:p>
    <w:p w14:paraId="3A7BE5B3" w14:textId="77777777" w:rsidR="002B6BCB" w:rsidRPr="007A2619" w:rsidRDefault="001D4F98" w:rsidP="002B6BCB">
      <w:pPr>
        <w:overflowPunct w:val="0"/>
        <w:autoSpaceDE w:val="0"/>
        <w:autoSpaceDN w:val="0"/>
        <w:adjustRightInd w:val="0"/>
        <w:jc w:val="both"/>
        <w:rPr>
          <w:rFonts w:ascii="Arial" w:hAnsi="Arial" w:cs="Arial"/>
          <w:b/>
          <w:lang w:val="bs-Latn-BA"/>
        </w:rPr>
      </w:pPr>
      <w:r w:rsidRPr="007A2619">
        <w:rPr>
          <w:rFonts w:ascii="Arial" w:hAnsi="Arial" w:cs="Arial"/>
          <w:b/>
          <w:noProof/>
          <w:lang w:val="en-US"/>
        </w:rPr>
        <mc:AlternateContent>
          <mc:Choice Requires="wps">
            <w:drawing>
              <wp:anchor distT="45720" distB="45720" distL="114300" distR="114300" simplePos="0" relativeHeight="251671552" behindDoc="0" locked="0" layoutInCell="1" allowOverlap="1" wp14:anchorId="621C3D9B" wp14:editId="70744816">
                <wp:simplePos x="0" y="0"/>
                <wp:positionH relativeFrom="margin">
                  <wp:posOffset>0</wp:posOffset>
                </wp:positionH>
                <wp:positionV relativeFrom="paragraph">
                  <wp:posOffset>187960</wp:posOffset>
                </wp:positionV>
                <wp:extent cx="5781675" cy="228600"/>
                <wp:effectExtent l="0" t="0" r="28575"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675" cy="228600"/>
                        </a:xfrm>
                        <a:prstGeom prst="rect">
                          <a:avLst/>
                        </a:prstGeom>
                        <a:solidFill>
                          <a:sysClr val="window" lastClr="FFFFFF"/>
                        </a:solidFill>
                        <a:ln w="12700" cap="flat" cmpd="sng" algn="ctr">
                          <a:solidFill>
                            <a:srgbClr val="4472C4"/>
                          </a:solidFill>
                          <a:prstDash val="solid"/>
                          <a:miter lim="800000"/>
                          <a:headEnd/>
                          <a:tailEnd/>
                        </a:ln>
                        <a:effectLst/>
                      </wps:spPr>
                      <wps:txbx>
                        <w:txbxContent>
                          <w:p w14:paraId="2BE94139" w14:textId="77777777" w:rsidR="001D4F98" w:rsidRDefault="001D4F98" w:rsidP="001D4F98">
                            <w:pPr>
                              <w:overflowPunct w:val="0"/>
                              <w:autoSpaceDE w:val="0"/>
                              <w:autoSpaceDN w:val="0"/>
                              <w:adjustRightInd w:val="0"/>
                              <w:jc w:val="both"/>
                              <w:rPr>
                                <w:rFonts w:ascii="Arial" w:hAnsi="Arial" w:cs="Arial"/>
                                <w:b/>
                                <w:lang w:val="bs-Latn-BA"/>
                              </w:rPr>
                            </w:pPr>
                            <w:r>
                              <w:rPr>
                                <w:rFonts w:ascii="Arial" w:hAnsi="Arial" w:cs="Arial"/>
                                <w:b/>
                                <w:lang w:val="bs-Latn-BA"/>
                              </w:rPr>
                              <w:t xml:space="preserve">9. Budžet projekta </w:t>
                            </w:r>
                          </w:p>
                          <w:p w14:paraId="2E77F82E" w14:textId="77777777" w:rsidR="001D4F98" w:rsidRDefault="001D4F98" w:rsidP="001D4F98">
                            <w:pPr>
                              <w:shd w:val="clear" w:color="auto" w:fill="DEEAF6" w:themeFill="accent1" w:themeFillTint="33"/>
                              <w:overflowPunct w:val="0"/>
                              <w:autoSpaceDE w:val="0"/>
                              <w:autoSpaceDN w:val="0"/>
                              <w:adjustRightInd w:val="0"/>
                              <w:jc w:val="both"/>
                              <w:rPr>
                                <w:rFonts w:ascii="Arial" w:hAnsi="Arial" w:cs="Arial"/>
                                <w:b/>
                                <w:lang w:val="bs-Latn-BA"/>
                              </w:rPr>
                            </w:pPr>
                          </w:p>
                          <w:p w14:paraId="4B78D9B2" w14:textId="77777777" w:rsidR="001D4F98" w:rsidRDefault="001D4F98" w:rsidP="001D4F9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1C3D9B" id="_x0000_s1034" type="#_x0000_t202" style="position:absolute;left:0;text-align:left;margin-left:0;margin-top:14.8pt;width:455.25pt;height:18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obSwIAAH8EAAAOAAAAZHJzL2Uyb0RvYy54bWysVMGO0zAQvSPxD5bvNG3U3ZZo09XSUoS0&#10;LEgLHzB1nMTC8Rjb26R8PWOn7ZaFEyKHyPbEb96bN5Ob26HTbC+dV2hKPptMOZNGYKVMU/JvX7dv&#10;lpz5AKYCjUaW/CA9v129fnXT20Lm2KKupGMEYnzR25K3Idgiy7xoZQd+glYaCtboOgi0dU1WOegJ&#10;vdNZPp1eZz26yjoU0ns63YxBvkr4dS1F+FzXXgamS07cQnq79N7Fd7a6gaJxYFsljjTgH1h0oAwl&#10;PUNtIAB7cuoPqE4Jhx7rMBHYZVjXSsikgdTMpi/UPLZgZdJCxfH2XCb//2DFw/7RfnEsDO9wIAOT&#10;CG/vUXz3zOC6BdPIO+ewbyVUlHgWS5b11hfHq7HUvvARZNd/wopMhqeACWioXRerQjoZoZMBh3PR&#10;5RCYoMOrxXJ2vbjiTFAsz5fX0+RKBsXptnU+fJDYsbgouSNTEzrs732IbKA4fRKTedSq2iqt0+bg&#10;19qxPZD/1DYV9pxp8IEOS75NTxL04po2rCet+YLIMAHUmLWGQMvOViX3puEMdEMdL4IbS/ZbUtfs&#10;zlnn80W+nv8tSSS9Ad+O7BLtsR87FWgotOpKvpzGZzyODrw3VWrZAEqPa1KvTZQqU7sfS3LyZHQn&#10;DLuBKWK+jEgxtsPqQI45HCeCJpgWLbqfnPU0DaTxxxM4ScX6aMj1t7P5PI5P2syvFjlt3GVkdxkB&#10;Iwiq5FSwcbkOaeQiS4N31B21SsY9Mzn2FHV58vM4kXGMLvfpq+f/xuoXAAAA//8DAFBLAwQUAAYA&#10;CAAAACEAcPyyH90AAAAGAQAADwAAAGRycy9kb3ducmV2LnhtbEyPS0/DMBCE70j8B2uRuFGnlRJo&#10;yKZCSFx4iZTncRubJMJeR7abhn+POcFxNKOZb6rNbI2YtA+DY4TlIgOhuXVq4A7h5fnm7AJEiMSK&#10;jGON8K0DbOrjo4pK5Q7c6GkbO5FKOJSE0Mc4llKGtteWwsKNmpP36bylmKTvpPJ0SOXWyFWWFdLS&#10;wGmhp1Ff97r92u4tQn4/Tw/vzeubaW6pu7NP5x+Po0c8PZmvLkFEPce/MPziJ3SoE9PO7VkFYRDS&#10;kYiwWhcgkrteZjmIHUKRFyDrSv7Hr38AAAD//wMAUEsBAi0AFAAGAAgAAAAhALaDOJL+AAAA4QEA&#10;ABMAAAAAAAAAAAAAAAAAAAAAAFtDb250ZW50X1R5cGVzXS54bWxQSwECLQAUAAYACAAAACEAOP0h&#10;/9YAAACUAQAACwAAAAAAAAAAAAAAAAAvAQAAX3JlbHMvLnJlbHNQSwECLQAUAAYACAAAACEAf136&#10;G0sCAAB/BAAADgAAAAAAAAAAAAAAAAAuAgAAZHJzL2Uyb0RvYy54bWxQSwECLQAUAAYACAAAACEA&#10;cPyyH90AAAAGAQAADwAAAAAAAAAAAAAAAAClBAAAZHJzL2Rvd25yZXYueG1sUEsFBgAAAAAEAAQA&#10;8wAAAK8FAAAAAA==&#10;" fillcolor="window" strokecolor="#4472c4" strokeweight="1pt">
                <v:textbox>
                  <w:txbxContent>
                    <w:p w14:paraId="2BE94139" w14:textId="77777777" w:rsidR="001D4F98" w:rsidRDefault="001D4F98" w:rsidP="001D4F98">
                      <w:pPr>
                        <w:overflowPunct w:val="0"/>
                        <w:autoSpaceDE w:val="0"/>
                        <w:autoSpaceDN w:val="0"/>
                        <w:adjustRightInd w:val="0"/>
                        <w:jc w:val="both"/>
                        <w:rPr>
                          <w:rFonts w:ascii="Arial" w:hAnsi="Arial" w:cs="Arial"/>
                          <w:b/>
                          <w:lang w:val="bs-Latn-BA"/>
                        </w:rPr>
                      </w:pPr>
                      <w:r>
                        <w:rPr>
                          <w:rFonts w:ascii="Arial" w:hAnsi="Arial" w:cs="Arial"/>
                          <w:b/>
                          <w:lang w:val="bs-Latn-BA"/>
                        </w:rPr>
                        <w:t xml:space="preserve">9. Budžet projekta </w:t>
                      </w:r>
                    </w:p>
                    <w:p w14:paraId="2E77F82E" w14:textId="77777777" w:rsidR="001D4F98" w:rsidRDefault="001D4F98" w:rsidP="001D4F98">
                      <w:pPr>
                        <w:shd w:val="clear" w:color="auto" w:fill="DEEAF6" w:themeFill="accent1" w:themeFillTint="33"/>
                        <w:overflowPunct w:val="0"/>
                        <w:autoSpaceDE w:val="0"/>
                        <w:autoSpaceDN w:val="0"/>
                        <w:adjustRightInd w:val="0"/>
                        <w:jc w:val="both"/>
                        <w:rPr>
                          <w:rFonts w:ascii="Arial" w:hAnsi="Arial" w:cs="Arial"/>
                          <w:b/>
                          <w:lang w:val="bs-Latn-BA"/>
                        </w:rPr>
                      </w:pPr>
                    </w:p>
                    <w:p w14:paraId="4B78D9B2" w14:textId="77777777" w:rsidR="001D4F98" w:rsidRDefault="001D4F98" w:rsidP="001D4F98"/>
                  </w:txbxContent>
                </v:textbox>
                <w10:wrap type="square" anchorx="margin"/>
              </v:shape>
            </w:pict>
          </mc:Fallback>
        </mc:AlternateContent>
      </w:r>
    </w:p>
    <w:p w14:paraId="34F80AB1" w14:textId="2B8A8A41" w:rsidR="007A2619" w:rsidRDefault="006108BB" w:rsidP="00C45291">
      <w:pPr>
        <w:jc w:val="both"/>
        <w:rPr>
          <w:rFonts w:ascii="Arial" w:hAnsi="Arial" w:cs="Arial"/>
          <w:lang w:val="bs-Latn-BA"/>
        </w:rPr>
      </w:pPr>
      <w:r w:rsidRPr="007A2619">
        <w:rPr>
          <w:rFonts w:ascii="Arial" w:hAnsi="Arial" w:cs="Arial"/>
          <w:lang w:val="bs-Latn-BA"/>
        </w:rPr>
        <w:t xml:space="preserve">Budžet je preslikavanje prijedloga projekta u novčane vrijednosti. U </w:t>
      </w:r>
      <w:r w:rsidR="008B7A35" w:rsidRPr="007A2619">
        <w:rPr>
          <w:rFonts w:ascii="Arial" w:hAnsi="Arial" w:cs="Arial"/>
          <w:lang w:val="bs-Latn-BA"/>
        </w:rPr>
        <w:t>tabeli pregleda budžeta je navode se troškovi</w:t>
      </w:r>
      <w:r w:rsidRPr="007A2619">
        <w:rPr>
          <w:rFonts w:ascii="Arial" w:hAnsi="Arial" w:cs="Arial"/>
          <w:lang w:val="bs-Latn-BA"/>
        </w:rPr>
        <w:t xml:space="preserve"> koji su neophodni za realizaciju projektnih aktivnosti. Pokušajte osigurati što je mo</w:t>
      </w:r>
      <w:r w:rsidR="008B7A35" w:rsidRPr="007A2619">
        <w:rPr>
          <w:rFonts w:ascii="Arial" w:hAnsi="Arial" w:cs="Arial"/>
          <w:lang w:val="bs-Latn-BA"/>
        </w:rPr>
        <w:t>guće veći broj budžetskih kategorija</w:t>
      </w:r>
      <w:r w:rsidRPr="007A2619">
        <w:rPr>
          <w:rFonts w:ascii="Arial" w:hAnsi="Arial" w:cs="Arial"/>
          <w:lang w:val="bs-Latn-BA"/>
        </w:rPr>
        <w:t xml:space="preserve"> zasnovanih na jasno utvrđenim troškovima izbjegavajući približne procjene. Ukoliko postoji sufinansiranje od strane drugih donatora, potrebno ih je staviti u odvojenu budžetsku kolonu kako bi evaluaciona komisija jasno mogla procijeniti traženi iznos po ovom javnom pozivu. Također projektni prijedlog i budžet treba da budu usklađeni</w:t>
      </w:r>
    </w:p>
    <w:p w14:paraId="7B0744AA" w14:textId="77777777" w:rsidR="007A2619" w:rsidRDefault="007A2619" w:rsidP="006D158F">
      <w:pPr>
        <w:jc w:val="both"/>
        <w:rPr>
          <w:rFonts w:ascii="Arial" w:hAnsi="Arial" w:cs="Arial"/>
          <w:lang w:val="bs-Latn-BA"/>
        </w:rPr>
      </w:pPr>
    </w:p>
    <w:p w14:paraId="5D582727" w14:textId="77777777" w:rsidR="007A2619" w:rsidRDefault="007A2619" w:rsidP="006D158F">
      <w:pPr>
        <w:jc w:val="both"/>
        <w:rPr>
          <w:rFonts w:ascii="Arial" w:hAnsi="Arial" w:cs="Arial"/>
          <w:lang w:val="bs-Latn-BA"/>
        </w:rPr>
      </w:pPr>
    </w:p>
    <w:p w14:paraId="35802133" w14:textId="77777777" w:rsidR="00C45291" w:rsidRDefault="00C45291" w:rsidP="006D158F">
      <w:pPr>
        <w:jc w:val="both"/>
        <w:rPr>
          <w:rFonts w:ascii="Arial" w:hAnsi="Arial" w:cs="Arial"/>
          <w:lang w:val="bs-Latn-BA"/>
        </w:rPr>
      </w:pPr>
    </w:p>
    <w:p w14:paraId="2EFD8AA2" w14:textId="77777777" w:rsidR="007A2619" w:rsidRPr="007A2619" w:rsidRDefault="007A2619" w:rsidP="006D158F">
      <w:pPr>
        <w:jc w:val="both"/>
        <w:rPr>
          <w:rFonts w:ascii="Arial" w:hAnsi="Arial" w:cs="Arial"/>
          <w:lang w:val="bs-Latn-BA"/>
        </w:rPr>
      </w:pPr>
    </w:p>
    <w:p w14:paraId="715E0239" w14:textId="77777777" w:rsidR="007A2619" w:rsidRPr="007A2619" w:rsidRDefault="007A2619" w:rsidP="006D158F">
      <w:pPr>
        <w:jc w:val="both"/>
        <w:rPr>
          <w:rFonts w:ascii="Arial" w:hAnsi="Arial" w:cs="Arial"/>
          <w:lang w:val="bs-Latn-BA"/>
        </w:rPr>
      </w:pPr>
    </w:p>
    <w:p w14:paraId="260D9F23" w14:textId="77777777" w:rsidR="007A2619" w:rsidRPr="007A2619" w:rsidRDefault="007A2619" w:rsidP="007A2619">
      <w:pPr>
        <w:overflowPunct w:val="0"/>
        <w:autoSpaceDE w:val="0"/>
        <w:autoSpaceDN w:val="0"/>
        <w:adjustRightInd w:val="0"/>
        <w:jc w:val="both"/>
        <w:rPr>
          <w:rFonts w:ascii="Arial" w:hAnsi="Arial" w:cs="Arial"/>
          <w:b/>
          <w:bCs/>
          <w:lang w:val="hr-HR" w:eastAsia="hr-HR"/>
        </w:rPr>
      </w:pPr>
      <w:r w:rsidRPr="007A2619">
        <w:rPr>
          <w:rFonts w:ascii="Arial" w:hAnsi="Arial" w:cs="Arial"/>
          <w:b/>
          <w:bCs/>
          <w:lang w:val="hr-HR" w:eastAsia="hr-HR"/>
        </w:rPr>
        <w:t>Tabela a) Budžet Projekta</w:t>
      </w:r>
    </w:p>
    <w:tbl>
      <w:tblPr>
        <w:tblW w:w="10281" w:type="dxa"/>
        <w:tblInd w:w="-6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1856"/>
        <w:gridCol w:w="2505"/>
        <w:gridCol w:w="1843"/>
        <w:gridCol w:w="1842"/>
        <w:gridCol w:w="1701"/>
      </w:tblGrid>
      <w:tr w:rsidR="007A2619" w:rsidRPr="007A2619" w14:paraId="625AFB97" w14:textId="77777777" w:rsidTr="003D2C66">
        <w:tc>
          <w:tcPr>
            <w:tcW w:w="534" w:type="dxa"/>
            <w:shd w:val="clear" w:color="auto" w:fill="D9E2F3"/>
          </w:tcPr>
          <w:p w14:paraId="739ED808" w14:textId="77777777" w:rsidR="007A2619" w:rsidRPr="007A2619" w:rsidRDefault="007A2619" w:rsidP="007A2619">
            <w:pPr>
              <w:overflowPunct w:val="0"/>
              <w:autoSpaceDE w:val="0"/>
              <w:autoSpaceDN w:val="0"/>
              <w:adjustRightInd w:val="0"/>
              <w:ind w:left="-79"/>
              <w:jc w:val="center"/>
              <w:rPr>
                <w:rFonts w:ascii="Arial" w:hAnsi="Arial" w:cs="Arial"/>
                <w:lang w:val="hr-HR" w:eastAsia="hr-HR"/>
              </w:rPr>
            </w:pPr>
            <w:r w:rsidRPr="007A2619">
              <w:rPr>
                <w:rFonts w:ascii="Arial" w:hAnsi="Arial" w:cs="Arial"/>
                <w:lang w:val="hr-HR" w:eastAsia="hr-HR"/>
              </w:rPr>
              <w:t>R.</w:t>
            </w:r>
          </w:p>
          <w:p w14:paraId="2FD28E56" w14:textId="77777777" w:rsidR="007A2619" w:rsidRPr="007A2619" w:rsidRDefault="007A2619" w:rsidP="007A2619">
            <w:pPr>
              <w:overflowPunct w:val="0"/>
              <w:autoSpaceDE w:val="0"/>
              <w:autoSpaceDN w:val="0"/>
              <w:adjustRightInd w:val="0"/>
              <w:ind w:left="-79"/>
              <w:jc w:val="center"/>
              <w:rPr>
                <w:rFonts w:ascii="Arial" w:hAnsi="Arial" w:cs="Arial"/>
                <w:lang w:val="hr-HR" w:eastAsia="hr-HR"/>
              </w:rPr>
            </w:pPr>
            <w:r w:rsidRPr="007A2619">
              <w:rPr>
                <w:rFonts w:ascii="Arial" w:hAnsi="Arial" w:cs="Arial"/>
                <w:lang w:val="hr-HR" w:eastAsia="hr-HR"/>
              </w:rPr>
              <w:t>Br.</w:t>
            </w:r>
          </w:p>
        </w:tc>
        <w:tc>
          <w:tcPr>
            <w:tcW w:w="1856" w:type="dxa"/>
            <w:shd w:val="clear" w:color="auto" w:fill="D9E2F3"/>
            <w:vAlign w:val="center"/>
          </w:tcPr>
          <w:p w14:paraId="3BAB5495" w14:textId="77777777" w:rsidR="007A2619" w:rsidRPr="007A2619" w:rsidRDefault="007A2619" w:rsidP="007A2619">
            <w:pPr>
              <w:overflowPunct w:val="0"/>
              <w:autoSpaceDE w:val="0"/>
              <w:autoSpaceDN w:val="0"/>
              <w:adjustRightInd w:val="0"/>
              <w:ind w:left="-79"/>
              <w:jc w:val="center"/>
              <w:rPr>
                <w:rFonts w:ascii="Arial" w:hAnsi="Arial" w:cs="Arial"/>
                <w:lang w:val="hr-HR" w:eastAsia="hr-HR"/>
              </w:rPr>
            </w:pPr>
            <w:bookmarkStart w:id="0" w:name="_Hlk132890264"/>
            <w:r w:rsidRPr="007A2619">
              <w:rPr>
                <w:rFonts w:ascii="Arial" w:hAnsi="Arial" w:cs="Arial"/>
                <w:lang w:val="hr-HR" w:eastAsia="hr-HR"/>
              </w:rPr>
              <w:t>Naziv aktivnosti</w:t>
            </w:r>
          </w:p>
        </w:tc>
        <w:tc>
          <w:tcPr>
            <w:tcW w:w="2505" w:type="dxa"/>
            <w:shd w:val="clear" w:color="auto" w:fill="D9E2F3"/>
            <w:vAlign w:val="center"/>
          </w:tcPr>
          <w:p w14:paraId="36D89BB7" w14:textId="77777777" w:rsidR="007A2619" w:rsidRPr="007A2619" w:rsidRDefault="007A2619" w:rsidP="007A2619">
            <w:pPr>
              <w:overflowPunct w:val="0"/>
              <w:autoSpaceDE w:val="0"/>
              <w:autoSpaceDN w:val="0"/>
              <w:adjustRightInd w:val="0"/>
              <w:jc w:val="center"/>
              <w:rPr>
                <w:rFonts w:ascii="Arial" w:hAnsi="Arial" w:cs="Arial"/>
                <w:lang w:val="hr-HR" w:eastAsia="hr-HR"/>
              </w:rPr>
            </w:pPr>
            <w:r w:rsidRPr="007A2619">
              <w:rPr>
                <w:rFonts w:ascii="Arial" w:hAnsi="Arial" w:cs="Arial"/>
                <w:lang w:val="hr-HR" w:eastAsia="hr-HR"/>
              </w:rPr>
              <w:t>Vrsta robe/usluge</w:t>
            </w:r>
          </w:p>
        </w:tc>
        <w:tc>
          <w:tcPr>
            <w:tcW w:w="1843" w:type="dxa"/>
            <w:shd w:val="clear" w:color="auto" w:fill="D9E2F3"/>
            <w:vAlign w:val="center"/>
          </w:tcPr>
          <w:p w14:paraId="2EDA8F2D" w14:textId="77777777" w:rsidR="007A2619" w:rsidRPr="007A2619" w:rsidRDefault="007A2619" w:rsidP="007A2619">
            <w:pPr>
              <w:overflowPunct w:val="0"/>
              <w:autoSpaceDE w:val="0"/>
              <w:autoSpaceDN w:val="0"/>
              <w:adjustRightInd w:val="0"/>
              <w:jc w:val="center"/>
              <w:rPr>
                <w:rFonts w:ascii="Arial" w:hAnsi="Arial" w:cs="Arial"/>
                <w:lang w:val="hr-HR" w:eastAsia="hr-HR"/>
              </w:rPr>
            </w:pPr>
            <w:r w:rsidRPr="007A2619">
              <w:rPr>
                <w:rFonts w:ascii="Arial" w:hAnsi="Arial" w:cs="Arial"/>
                <w:lang w:val="hr-HR" w:eastAsia="hr-HR"/>
              </w:rPr>
              <w:t>Sredstva budžeta po javnom pozivu (KM)</w:t>
            </w:r>
          </w:p>
        </w:tc>
        <w:tc>
          <w:tcPr>
            <w:tcW w:w="1842" w:type="dxa"/>
            <w:shd w:val="clear" w:color="auto" w:fill="D9E2F3"/>
            <w:vAlign w:val="center"/>
          </w:tcPr>
          <w:p w14:paraId="11B38712" w14:textId="77777777" w:rsidR="007A2619" w:rsidRPr="007A2619" w:rsidRDefault="007A2619" w:rsidP="007A2619">
            <w:pPr>
              <w:overflowPunct w:val="0"/>
              <w:autoSpaceDE w:val="0"/>
              <w:autoSpaceDN w:val="0"/>
              <w:adjustRightInd w:val="0"/>
              <w:jc w:val="center"/>
              <w:rPr>
                <w:rFonts w:ascii="Arial" w:hAnsi="Arial" w:cs="Arial"/>
                <w:lang w:val="hr-HR" w:eastAsia="hr-HR"/>
              </w:rPr>
            </w:pPr>
            <w:r w:rsidRPr="007A2619">
              <w:rPr>
                <w:rFonts w:ascii="Arial" w:hAnsi="Arial" w:cs="Arial"/>
                <w:lang w:val="hr-HR" w:eastAsia="hr-HR"/>
              </w:rPr>
              <w:t>Drugi izvori (KM)</w:t>
            </w:r>
          </w:p>
        </w:tc>
        <w:tc>
          <w:tcPr>
            <w:tcW w:w="1701" w:type="dxa"/>
            <w:shd w:val="clear" w:color="auto" w:fill="D9E2F3"/>
          </w:tcPr>
          <w:p w14:paraId="2F516939" w14:textId="77777777" w:rsidR="007A2619" w:rsidRPr="007A2619" w:rsidRDefault="007A2619" w:rsidP="007A2619">
            <w:pPr>
              <w:overflowPunct w:val="0"/>
              <w:autoSpaceDE w:val="0"/>
              <w:autoSpaceDN w:val="0"/>
              <w:adjustRightInd w:val="0"/>
              <w:jc w:val="center"/>
              <w:rPr>
                <w:rFonts w:ascii="Arial" w:hAnsi="Arial" w:cs="Arial"/>
                <w:lang w:val="hr-HR" w:eastAsia="hr-HR"/>
              </w:rPr>
            </w:pPr>
          </w:p>
          <w:p w14:paraId="613E8593" w14:textId="77777777" w:rsidR="007A2619" w:rsidRPr="007A2619" w:rsidRDefault="007A2619" w:rsidP="007A2619">
            <w:pPr>
              <w:overflowPunct w:val="0"/>
              <w:autoSpaceDE w:val="0"/>
              <w:autoSpaceDN w:val="0"/>
              <w:adjustRightInd w:val="0"/>
              <w:jc w:val="center"/>
              <w:rPr>
                <w:rFonts w:ascii="Arial" w:hAnsi="Arial" w:cs="Arial"/>
                <w:lang w:val="hr-HR" w:eastAsia="hr-HR"/>
              </w:rPr>
            </w:pPr>
            <w:r w:rsidRPr="007A2619">
              <w:rPr>
                <w:rFonts w:ascii="Arial" w:hAnsi="Arial" w:cs="Arial"/>
                <w:lang w:val="hr-HR" w:eastAsia="hr-HR"/>
              </w:rPr>
              <w:t xml:space="preserve">Ukupno </w:t>
            </w:r>
          </w:p>
          <w:p w14:paraId="36973863" w14:textId="77777777" w:rsidR="007A2619" w:rsidRPr="007A2619" w:rsidRDefault="007A2619" w:rsidP="007A2619">
            <w:pPr>
              <w:overflowPunct w:val="0"/>
              <w:autoSpaceDE w:val="0"/>
              <w:autoSpaceDN w:val="0"/>
              <w:adjustRightInd w:val="0"/>
              <w:jc w:val="center"/>
              <w:rPr>
                <w:rFonts w:ascii="Arial" w:hAnsi="Arial" w:cs="Arial"/>
                <w:lang w:val="hr-HR" w:eastAsia="hr-HR"/>
              </w:rPr>
            </w:pPr>
            <w:r w:rsidRPr="007A2619">
              <w:rPr>
                <w:rFonts w:ascii="Arial" w:hAnsi="Arial" w:cs="Arial"/>
                <w:lang w:val="hr-HR" w:eastAsia="hr-HR"/>
              </w:rPr>
              <w:t>(KM)</w:t>
            </w:r>
          </w:p>
        </w:tc>
      </w:tr>
      <w:tr w:rsidR="007A2619" w:rsidRPr="007A2619" w14:paraId="1CD548D7" w14:textId="77777777" w:rsidTr="007A2619">
        <w:tc>
          <w:tcPr>
            <w:tcW w:w="534" w:type="dxa"/>
            <w:shd w:val="clear" w:color="auto" w:fill="D9E2F3"/>
          </w:tcPr>
          <w:p w14:paraId="5772B096" w14:textId="77777777" w:rsidR="007A2619" w:rsidRPr="007A2619" w:rsidRDefault="007A2619" w:rsidP="007A2619">
            <w:pPr>
              <w:overflowPunct w:val="0"/>
              <w:autoSpaceDE w:val="0"/>
              <w:autoSpaceDN w:val="0"/>
              <w:adjustRightInd w:val="0"/>
              <w:ind w:left="-79"/>
              <w:jc w:val="center"/>
              <w:rPr>
                <w:rFonts w:ascii="Arial" w:hAnsi="Arial" w:cs="Arial"/>
                <w:lang w:val="hr-HR" w:eastAsia="hr-HR"/>
              </w:rPr>
            </w:pPr>
            <w:bookmarkStart w:id="1" w:name="_Hlk204070999"/>
            <w:r w:rsidRPr="007A2619">
              <w:rPr>
                <w:rFonts w:ascii="Arial" w:hAnsi="Arial" w:cs="Arial"/>
                <w:lang w:val="hr-HR" w:eastAsia="hr-HR"/>
              </w:rPr>
              <w:t>1.</w:t>
            </w:r>
          </w:p>
        </w:tc>
        <w:tc>
          <w:tcPr>
            <w:tcW w:w="1856" w:type="dxa"/>
            <w:shd w:val="clear" w:color="auto" w:fill="D9E2F3"/>
          </w:tcPr>
          <w:p w14:paraId="65ED5770" w14:textId="77777777" w:rsidR="007A2619" w:rsidRPr="007A2619" w:rsidRDefault="007A2619" w:rsidP="007A2619">
            <w:pPr>
              <w:overflowPunct w:val="0"/>
              <w:autoSpaceDE w:val="0"/>
              <w:autoSpaceDN w:val="0"/>
              <w:adjustRightInd w:val="0"/>
              <w:ind w:left="-79"/>
              <w:jc w:val="center"/>
              <w:rPr>
                <w:rFonts w:ascii="Arial" w:hAnsi="Arial" w:cs="Arial"/>
                <w:lang w:val="hr-HR" w:eastAsia="hr-HR"/>
              </w:rPr>
            </w:pPr>
            <w:r w:rsidRPr="007A2619">
              <w:rPr>
                <w:rFonts w:ascii="Arial" w:hAnsi="Arial" w:cs="Arial"/>
                <w:lang w:val="hr-HR" w:eastAsia="hr-HR"/>
              </w:rPr>
              <w:t>2.</w:t>
            </w:r>
          </w:p>
        </w:tc>
        <w:tc>
          <w:tcPr>
            <w:tcW w:w="2505" w:type="dxa"/>
            <w:shd w:val="clear" w:color="auto" w:fill="D9E2F3"/>
          </w:tcPr>
          <w:p w14:paraId="5D404192" w14:textId="77777777" w:rsidR="007A2619" w:rsidRPr="007A2619" w:rsidRDefault="007A2619" w:rsidP="007A2619">
            <w:pPr>
              <w:overflowPunct w:val="0"/>
              <w:autoSpaceDE w:val="0"/>
              <w:autoSpaceDN w:val="0"/>
              <w:adjustRightInd w:val="0"/>
              <w:jc w:val="center"/>
              <w:rPr>
                <w:rFonts w:ascii="Arial" w:hAnsi="Arial" w:cs="Arial"/>
                <w:lang w:val="hr-HR" w:eastAsia="hr-HR"/>
              </w:rPr>
            </w:pPr>
            <w:r w:rsidRPr="007A2619">
              <w:rPr>
                <w:rFonts w:ascii="Arial" w:hAnsi="Arial" w:cs="Arial"/>
                <w:lang w:val="hr-HR" w:eastAsia="hr-HR"/>
              </w:rPr>
              <w:t>3.</w:t>
            </w:r>
          </w:p>
        </w:tc>
        <w:tc>
          <w:tcPr>
            <w:tcW w:w="1843" w:type="dxa"/>
            <w:shd w:val="clear" w:color="auto" w:fill="D9E2F3"/>
          </w:tcPr>
          <w:p w14:paraId="05206EBC" w14:textId="77777777" w:rsidR="007A2619" w:rsidRPr="007A2619" w:rsidRDefault="007A2619" w:rsidP="007A2619">
            <w:pPr>
              <w:overflowPunct w:val="0"/>
              <w:autoSpaceDE w:val="0"/>
              <w:autoSpaceDN w:val="0"/>
              <w:adjustRightInd w:val="0"/>
              <w:jc w:val="center"/>
              <w:rPr>
                <w:rFonts w:ascii="Arial" w:hAnsi="Arial" w:cs="Arial"/>
                <w:lang w:val="hr-HR" w:eastAsia="hr-HR"/>
              </w:rPr>
            </w:pPr>
            <w:r w:rsidRPr="007A2619">
              <w:rPr>
                <w:rFonts w:ascii="Arial" w:hAnsi="Arial" w:cs="Arial"/>
                <w:lang w:val="hr-HR" w:eastAsia="hr-HR"/>
              </w:rPr>
              <w:t>4.</w:t>
            </w:r>
          </w:p>
        </w:tc>
        <w:tc>
          <w:tcPr>
            <w:tcW w:w="1842" w:type="dxa"/>
            <w:shd w:val="clear" w:color="auto" w:fill="D9E2F3"/>
          </w:tcPr>
          <w:p w14:paraId="4844DCF7" w14:textId="77777777" w:rsidR="007A2619" w:rsidRPr="007A2619" w:rsidRDefault="007A2619" w:rsidP="007A2619">
            <w:pPr>
              <w:overflowPunct w:val="0"/>
              <w:autoSpaceDE w:val="0"/>
              <w:autoSpaceDN w:val="0"/>
              <w:adjustRightInd w:val="0"/>
              <w:jc w:val="center"/>
              <w:rPr>
                <w:rFonts w:ascii="Arial" w:hAnsi="Arial" w:cs="Arial"/>
                <w:lang w:val="hr-HR" w:eastAsia="hr-HR"/>
              </w:rPr>
            </w:pPr>
            <w:r w:rsidRPr="007A2619">
              <w:rPr>
                <w:rFonts w:ascii="Arial" w:hAnsi="Arial" w:cs="Arial"/>
                <w:lang w:val="hr-HR" w:eastAsia="hr-HR"/>
              </w:rPr>
              <w:t>5.</w:t>
            </w:r>
          </w:p>
        </w:tc>
        <w:tc>
          <w:tcPr>
            <w:tcW w:w="1701" w:type="dxa"/>
            <w:shd w:val="clear" w:color="auto" w:fill="D9E2F3"/>
          </w:tcPr>
          <w:p w14:paraId="14DDD230" w14:textId="77777777" w:rsidR="007A2619" w:rsidRPr="007A2619" w:rsidRDefault="007A2619" w:rsidP="007A2619">
            <w:pPr>
              <w:overflowPunct w:val="0"/>
              <w:autoSpaceDE w:val="0"/>
              <w:autoSpaceDN w:val="0"/>
              <w:adjustRightInd w:val="0"/>
              <w:jc w:val="center"/>
              <w:rPr>
                <w:rFonts w:ascii="Arial" w:hAnsi="Arial" w:cs="Arial"/>
                <w:lang w:val="hr-HR" w:eastAsia="hr-HR"/>
              </w:rPr>
            </w:pPr>
            <w:r w:rsidRPr="007A2619">
              <w:rPr>
                <w:rFonts w:ascii="Arial" w:hAnsi="Arial" w:cs="Arial"/>
                <w:lang w:val="hr-HR" w:eastAsia="hr-HR"/>
              </w:rPr>
              <w:t>6=4+5</w:t>
            </w:r>
          </w:p>
        </w:tc>
      </w:tr>
      <w:bookmarkEnd w:id="1"/>
      <w:tr w:rsidR="007A2619" w:rsidRPr="007A2619" w14:paraId="69AF9466" w14:textId="77777777" w:rsidTr="003D2C66">
        <w:tc>
          <w:tcPr>
            <w:tcW w:w="534" w:type="dxa"/>
          </w:tcPr>
          <w:p w14:paraId="3D582BEF" w14:textId="77777777" w:rsidR="007A2619" w:rsidRPr="007A2619" w:rsidRDefault="007A2619" w:rsidP="007A2619">
            <w:pPr>
              <w:overflowPunct w:val="0"/>
              <w:autoSpaceDE w:val="0"/>
              <w:autoSpaceDN w:val="0"/>
              <w:adjustRightInd w:val="0"/>
              <w:ind w:left="-79"/>
              <w:jc w:val="both"/>
              <w:rPr>
                <w:rFonts w:ascii="Arial" w:hAnsi="Arial" w:cs="Arial"/>
                <w:lang w:val="hr-HR" w:eastAsia="hr-HR"/>
              </w:rPr>
            </w:pPr>
          </w:p>
        </w:tc>
        <w:tc>
          <w:tcPr>
            <w:tcW w:w="1856" w:type="dxa"/>
          </w:tcPr>
          <w:p w14:paraId="7A9A42C4" w14:textId="77777777" w:rsidR="007A2619" w:rsidRPr="007A2619" w:rsidRDefault="007A2619" w:rsidP="007A2619">
            <w:pPr>
              <w:overflowPunct w:val="0"/>
              <w:autoSpaceDE w:val="0"/>
              <w:autoSpaceDN w:val="0"/>
              <w:adjustRightInd w:val="0"/>
              <w:ind w:left="-79"/>
              <w:jc w:val="both"/>
              <w:rPr>
                <w:rFonts w:ascii="Arial" w:hAnsi="Arial" w:cs="Arial"/>
                <w:lang w:val="hr-HR" w:eastAsia="hr-HR"/>
              </w:rPr>
            </w:pPr>
          </w:p>
        </w:tc>
        <w:tc>
          <w:tcPr>
            <w:tcW w:w="2505" w:type="dxa"/>
          </w:tcPr>
          <w:p w14:paraId="0B005C55" w14:textId="77777777" w:rsidR="007A2619" w:rsidRPr="007A2619" w:rsidRDefault="007A2619" w:rsidP="007A2619">
            <w:pPr>
              <w:overflowPunct w:val="0"/>
              <w:autoSpaceDE w:val="0"/>
              <w:autoSpaceDN w:val="0"/>
              <w:adjustRightInd w:val="0"/>
              <w:jc w:val="both"/>
              <w:rPr>
                <w:rFonts w:ascii="Arial" w:hAnsi="Arial" w:cs="Arial"/>
                <w:lang w:val="hr-HR" w:eastAsia="hr-HR"/>
              </w:rPr>
            </w:pPr>
          </w:p>
        </w:tc>
        <w:tc>
          <w:tcPr>
            <w:tcW w:w="1843" w:type="dxa"/>
          </w:tcPr>
          <w:p w14:paraId="27E2D790" w14:textId="77777777" w:rsidR="007A2619" w:rsidRPr="007A2619" w:rsidRDefault="007A2619" w:rsidP="007A2619">
            <w:pPr>
              <w:overflowPunct w:val="0"/>
              <w:autoSpaceDE w:val="0"/>
              <w:autoSpaceDN w:val="0"/>
              <w:adjustRightInd w:val="0"/>
              <w:jc w:val="both"/>
              <w:rPr>
                <w:rFonts w:ascii="Arial" w:hAnsi="Arial" w:cs="Arial"/>
                <w:lang w:val="hr-HR" w:eastAsia="hr-HR"/>
              </w:rPr>
            </w:pPr>
          </w:p>
        </w:tc>
        <w:tc>
          <w:tcPr>
            <w:tcW w:w="1842" w:type="dxa"/>
          </w:tcPr>
          <w:p w14:paraId="44746902" w14:textId="77777777" w:rsidR="007A2619" w:rsidRPr="007A2619" w:rsidRDefault="007A2619" w:rsidP="007A2619">
            <w:pPr>
              <w:overflowPunct w:val="0"/>
              <w:autoSpaceDE w:val="0"/>
              <w:autoSpaceDN w:val="0"/>
              <w:adjustRightInd w:val="0"/>
              <w:jc w:val="both"/>
              <w:rPr>
                <w:rFonts w:ascii="Arial" w:hAnsi="Arial" w:cs="Arial"/>
                <w:lang w:val="hr-HR" w:eastAsia="hr-HR"/>
              </w:rPr>
            </w:pPr>
          </w:p>
        </w:tc>
        <w:tc>
          <w:tcPr>
            <w:tcW w:w="1701" w:type="dxa"/>
          </w:tcPr>
          <w:p w14:paraId="40ED4652" w14:textId="77777777" w:rsidR="007A2619" w:rsidRPr="007A2619" w:rsidRDefault="007A2619" w:rsidP="007A2619">
            <w:pPr>
              <w:overflowPunct w:val="0"/>
              <w:autoSpaceDE w:val="0"/>
              <w:autoSpaceDN w:val="0"/>
              <w:adjustRightInd w:val="0"/>
              <w:jc w:val="both"/>
              <w:rPr>
                <w:rFonts w:ascii="Arial" w:hAnsi="Arial" w:cs="Arial"/>
                <w:lang w:val="hr-HR" w:eastAsia="hr-HR"/>
              </w:rPr>
            </w:pPr>
          </w:p>
        </w:tc>
      </w:tr>
      <w:tr w:rsidR="007A2619" w:rsidRPr="007A2619" w14:paraId="260BCCEB" w14:textId="77777777" w:rsidTr="003D2C66">
        <w:tc>
          <w:tcPr>
            <w:tcW w:w="534" w:type="dxa"/>
          </w:tcPr>
          <w:p w14:paraId="0FDCFA61" w14:textId="77777777" w:rsidR="007A2619" w:rsidRPr="007A2619" w:rsidRDefault="007A2619" w:rsidP="007A2619">
            <w:pPr>
              <w:overflowPunct w:val="0"/>
              <w:autoSpaceDE w:val="0"/>
              <w:autoSpaceDN w:val="0"/>
              <w:adjustRightInd w:val="0"/>
              <w:ind w:left="-79"/>
              <w:jc w:val="both"/>
              <w:rPr>
                <w:rFonts w:ascii="Arial" w:hAnsi="Arial" w:cs="Arial"/>
                <w:lang w:val="hr-HR" w:eastAsia="hr-HR"/>
              </w:rPr>
            </w:pPr>
          </w:p>
        </w:tc>
        <w:tc>
          <w:tcPr>
            <w:tcW w:w="1856" w:type="dxa"/>
          </w:tcPr>
          <w:p w14:paraId="2B7E0F3D" w14:textId="77777777" w:rsidR="007A2619" w:rsidRPr="007A2619" w:rsidRDefault="007A2619" w:rsidP="007A2619">
            <w:pPr>
              <w:overflowPunct w:val="0"/>
              <w:autoSpaceDE w:val="0"/>
              <w:autoSpaceDN w:val="0"/>
              <w:adjustRightInd w:val="0"/>
              <w:ind w:left="-79"/>
              <w:jc w:val="both"/>
              <w:rPr>
                <w:rFonts w:ascii="Arial" w:hAnsi="Arial" w:cs="Arial"/>
                <w:lang w:val="hr-HR" w:eastAsia="hr-HR"/>
              </w:rPr>
            </w:pPr>
          </w:p>
        </w:tc>
        <w:tc>
          <w:tcPr>
            <w:tcW w:w="2505" w:type="dxa"/>
          </w:tcPr>
          <w:p w14:paraId="1E1B7340" w14:textId="77777777" w:rsidR="007A2619" w:rsidRPr="007A2619" w:rsidRDefault="007A2619" w:rsidP="007A2619">
            <w:pPr>
              <w:overflowPunct w:val="0"/>
              <w:autoSpaceDE w:val="0"/>
              <w:autoSpaceDN w:val="0"/>
              <w:adjustRightInd w:val="0"/>
              <w:jc w:val="both"/>
              <w:rPr>
                <w:rFonts w:ascii="Arial" w:hAnsi="Arial" w:cs="Arial"/>
                <w:lang w:val="hr-HR" w:eastAsia="hr-HR"/>
              </w:rPr>
            </w:pPr>
          </w:p>
        </w:tc>
        <w:tc>
          <w:tcPr>
            <w:tcW w:w="1843" w:type="dxa"/>
          </w:tcPr>
          <w:p w14:paraId="1E211ACB" w14:textId="77777777" w:rsidR="007A2619" w:rsidRPr="007A2619" w:rsidRDefault="007A2619" w:rsidP="007A2619">
            <w:pPr>
              <w:overflowPunct w:val="0"/>
              <w:autoSpaceDE w:val="0"/>
              <w:autoSpaceDN w:val="0"/>
              <w:adjustRightInd w:val="0"/>
              <w:jc w:val="both"/>
              <w:rPr>
                <w:rFonts w:ascii="Arial" w:hAnsi="Arial" w:cs="Arial"/>
                <w:lang w:val="hr-HR" w:eastAsia="hr-HR"/>
              </w:rPr>
            </w:pPr>
          </w:p>
        </w:tc>
        <w:tc>
          <w:tcPr>
            <w:tcW w:w="1842" w:type="dxa"/>
          </w:tcPr>
          <w:p w14:paraId="770DAE97" w14:textId="77777777" w:rsidR="007A2619" w:rsidRPr="007A2619" w:rsidRDefault="007A2619" w:rsidP="007A2619">
            <w:pPr>
              <w:overflowPunct w:val="0"/>
              <w:autoSpaceDE w:val="0"/>
              <w:autoSpaceDN w:val="0"/>
              <w:adjustRightInd w:val="0"/>
              <w:jc w:val="both"/>
              <w:rPr>
                <w:rFonts w:ascii="Arial" w:hAnsi="Arial" w:cs="Arial"/>
                <w:lang w:val="hr-HR" w:eastAsia="hr-HR"/>
              </w:rPr>
            </w:pPr>
          </w:p>
        </w:tc>
        <w:tc>
          <w:tcPr>
            <w:tcW w:w="1701" w:type="dxa"/>
          </w:tcPr>
          <w:p w14:paraId="62EFD6AE" w14:textId="77777777" w:rsidR="007A2619" w:rsidRPr="007A2619" w:rsidRDefault="007A2619" w:rsidP="007A2619">
            <w:pPr>
              <w:overflowPunct w:val="0"/>
              <w:autoSpaceDE w:val="0"/>
              <w:autoSpaceDN w:val="0"/>
              <w:adjustRightInd w:val="0"/>
              <w:jc w:val="both"/>
              <w:rPr>
                <w:rFonts w:ascii="Arial" w:hAnsi="Arial" w:cs="Arial"/>
                <w:lang w:val="hr-HR" w:eastAsia="hr-HR"/>
              </w:rPr>
            </w:pPr>
          </w:p>
        </w:tc>
      </w:tr>
      <w:tr w:rsidR="007A2619" w:rsidRPr="007A2619" w14:paraId="35DB89B7" w14:textId="77777777" w:rsidTr="003D2C66">
        <w:tc>
          <w:tcPr>
            <w:tcW w:w="534" w:type="dxa"/>
          </w:tcPr>
          <w:p w14:paraId="2DC128F1" w14:textId="77777777" w:rsidR="007A2619" w:rsidRPr="007A2619" w:rsidRDefault="007A2619" w:rsidP="007A2619">
            <w:pPr>
              <w:overflowPunct w:val="0"/>
              <w:autoSpaceDE w:val="0"/>
              <w:autoSpaceDN w:val="0"/>
              <w:adjustRightInd w:val="0"/>
              <w:ind w:left="-79"/>
              <w:jc w:val="both"/>
              <w:rPr>
                <w:rFonts w:ascii="Arial" w:hAnsi="Arial" w:cs="Arial"/>
                <w:lang w:val="hr-HR" w:eastAsia="hr-HR"/>
              </w:rPr>
            </w:pPr>
          </w:p>
        </w:tc>
        <w:tc>
          <w:tcPr>
            <w:tcW w:w="1856" w:type="dxa"/>
          </w:tcPr>
          <w:p w14:paraId="664C69A9" w14:textId="77777777" w:rsidR="007A2619" w:rsidRPr="007A2619" w:rsidRDefault="007A2619" w:rsidP="007A2619">
            <w:pPr>
              <w:overflowPunct w:val="0"/>
              <w:autoSpaceDE w:val="0"/>
              <w:autoSpaceDN w:val="0"/>
              <w:adjustRightInd w:val="0"/>
              <w:ind w:left="-79"/>
              <w:jc w:val="both"/>
              <w:rPr>
                <w:rFonts w:ascii="Arial" w:hAnsi="Arial" w:cs="Arial"/>
                <w:lang w:val="hr-HR" w:eastAsia="hr-HR"/>
              </w:rPr>
            </w:pPr>
          </w:p>
        </w:tc>
        <w:tc>
          <w:tcPr>
            <w:tcW w:w="2505" w:type="dxa"/>
          </w:tcPr>
          <w:p w14:paraId="1C7E5682" w14:textId="77777777" w:rsidR="007A2619" w:rsidRPr="007A2619" w:rsidRDefault="007A2619" w:rsidP="007A2619">
            <w:pPr>
              <w:overflowPunct w:val="0"/>
              <w:autoSpaceDE w:val="0"/>
              <w:autoSpaceDN w:val="0"/>
              <w:adjustRightInd w:val="0"/>
              <w:jc w:val="both"/>
              <w:rPr>
                <w:rFonts w:ascii="Arial" w:hAnsi="Arial" w:cs="Arial"/>
                <w:lang w:val="hr-HR" w:eastAsia="hr-HR"/>
              </w:rPr>
            </w:pPr>
          </w:p>
        </w:tc>
        <w:tc>
          <w:tcPr>
            <w:tcW w:w="1843" w:type="dxa"/>
          </w:tcPr>
          <w:p w14:paraId="35C97219" w14:textId="77777777" w:rsidR="007A2619" w:rsidRPr="007A2619" w:rsidRDefault="007A2619" w:rsidP="007A2619">
            <w:pPr>
              <w:overflowPunct w:val="0"/>
              <w:autoSpaceDE w:val="0"/>
              <w:autoSpaceDN w:val="0"/>
              <w:adjustRightInd w:val="0"/>
              <w:jc w:val="both"/>
              <w:rPr>
                <w:rFonts w:ascii="Arial" w:hAnsi="Arial" w:cs="Arial"/>
                <w:lang w:val="hr-HR" w:eastAsia="hr-HR"/>
              </w:rPr>
            </w:pPr>
          </w:p>
        </w:tc>
        <w:tc>
          <w:tcPr>
            <w:tcW w:w="1842" w:type="dxa"/>
          </w:tcPr>
          <w:p w14:paraId="0C2AFDC1" w14:textId="77777777" w:rsidR="007A2619" w:rsidRPr="007A2619" w:rsidRDefault="007A2619" w:rsidP="007A2619">
            <w:pPr>
              <w:overflowPunct w:val="0"/>
              <w:autoSpaceDE w:val="0"/>
              <w:autoSpaceDN w:val="0"/>
              <w:adjustRightInd w:val="0"/>
              <w:jc w:val="both"/>
              <w:rPr>
                <w:rFonts w:ascii="Arial" w:hAnsi="Arial" w:cs="Arial"/>
                <w:lang w:val="hr-HR" w:eastAsia="hr-HR"/>
              </w:rPr>
            </w:pPr>
          </w:p>
        </w:tc>
        <w:tc>
          <w:tcPr>
            <w:tcW w:w="1701" w:type="dxa"/>
          </w:tcPr>
          <w:p w14:paraId="68559254" w14:textId="77777777" w:rsidR="007A2619" w:rsidRPr="007A2619" w:rsidRDefault="007A2619" w:rsidP="007A2619">
            <w:pPr>
              <w:overflowPunct w:val="0"/>
              <w:autoSpaceDE w:val="0"/>
              <w:autoSpaceDN w:val="0"/>
              <w:adjustRightInd w:val="0"/>
              <w:jc w:val="both"/>
              <w:rPr>
                <w:rFonts w:ascii="Arial" w:hAnsi="Arial" w:cs="Arial"/>
                <w:lang w:val="hr-HR" w:eastAsia="hr-HR"/>
              </w:rPr>
            </w:pPr>
          </w:p>
        </w:tc>
      </w:tr>
      <w:tr w:rsidR="007A2619" w:rsidRPr="007A2619" w14:paraId="5BC0C51B" w14:textId="77777777" w:rsidTr="003D2C66">
        <w:tc>
          <w:tcPr>
            <w:tcW w:w="534" w:type="dxa"/>
          </w:tcPr>
          <w:p w14:paraId="423F0C38" w14:textId="77777777" w:rsidR="007A2619" w:rsidRPr="007A2619" w:rsidRDefault="007A2619" w:rsidP="007A2619">
            <w:pPr>
              <w:overflowPunct w:val="0"/>
              <w:autoSpaceDE w:val="0"/>
              <w:autoSpaceDN w:val="0"/>
              <w:adjustRightInd w:val="0"/>
              <w:ind w:left="-79"/>
              <w:jc w:val="both"/>
              <w:rPr>
                <w:rFonts w:ascii="Arial" w:hAnsi="Arial" w:cs="Arial"/>
                <w:lang w:val="hr-HR" w:eastAsia="hr-HR"/>
              </w:rPr>
            </w:pPr>
          </w:p>
        </w:tc>
        <w:tc>
          <w:tcPr>
            <w:tcW w:w="1856" w:type="dxa"/>
          </w:tcPr>
          <w:p w14:paraId="07C498EA" w14:textId="77777777" w:rsidR="007A2619" w:rsidRPr="007A2619" w:rsidRDefault="007A2619" w:rsidP="007A2619">
            <w:pPr>
              <w:overflowPunct w:val="0"/>
              <w:autoSpaceDE w:val="0"/>
              <w:autoSpaceDN w:val="0"/>
              <w:adjustRightInd w:val="0"/>
              <w:ind w:left="-79"/>
              <w:jc w:val="both"/>
              <w:rPr>
                <w:rFonts w:ascii="Arial" w:hAnsi="Arial" w:cs="Arial"/>
                <w:lang w:val="hr-HR" w:eastAsia="hr-HR"/>
              </w:rPr>
            </w:pPr>
          </w:p>
        </w:tc>
        <w:tc>
          <w:tcPr>
            <w:tcW w:w="2505" w:type="dxa"/>
          </w:tcPr>
          <w:p w14:paraId="1C2AF0F2" w14:textId="77777777" w:rsidR="007A2619" w:rsidRPr="007A2619" w:rsidRDefault="007A2619" w:rsidP="007A2619">
            <w:pPr>
              <w:overflowPunct w:val="0"/>
              <w:autoSpaceDE w:val="0"/>
              <w:autoSpaceDN w:val="0"/>
              <w:adjustRightInd w:val="0"/>
              <w:jc w:val="both"/>
              <w:rPr>
                <w:rFonts w:ascii="Arial" w:hAnsi="Arial" w:cs="Arial"/>
                <w:lang w:val="hr-HR" w:eastAsia="hr-HR"/>
              </w:rPr>
            </w:pPr>
          </w:p>
        </w:tc>
        <w:tc>
          <w:tcPr>
            <w:tcW w:w="1843" w:type="dxa"/>
          </w:tcPr>
          <w:p w14:paraId="366A46A3" w14:textId="77777777" w:rsidR="007A2619" w:rsidRPr="007A2619" w:rsidRDefault="007A2619" w:rsidP="007A2619">
            <w:pPr>
              <w:overflowPunct w:val="0"/>
              <w:autoSpaceDE w:val="0"/>
              <w:autoSpaceDN w:val="0"/>
              <w:adjustRightInd w:val="0"/>
              <w:jc w:val="both"/>
              <w:rPr>
                <w:rFonts w:ascii="Arial" w:hAnsi="Arial" w:cs="Arial"/>
                <w:lang w:val="hr-HR" w:eastAsia="hr-HR"/>
              </w:rPr>
            </w:pPr>
          </w:p>
        </w:tc>
        <w:tc>
          <w:tcPr>
            <w:tcW w:w="1842" w:type="dxa"/>
          </w:tcPr>
          <w:p w14:paraId="2624A313" w14:textId="77777777" w:rsidR="007A2619" w:rsidRPr="007A2619" w:rsidRDefault="007A2619" w:rsidP="007A2619">
            <w:pPr>
              <w:overflowPunct w:val="0"/>
              <w:autoSpaceDE w:val="0"/>
              <w:autoSpaceDN w:val="0"/>
              <w:adjustRightInd w:val="0"/>
              <w:jc w:val="both"/>
              <w:rPr>
                <w:rFonts w:ascii="Arial" w:hAnsi="Arial" w:cs="Arial"/>
                <w:lang w:val="hr-HR" w:eastAsia="hr-HR"/>
              </w:rPr>
            </w:pPr>
          </w:p>
        </w:tc>
        <w:tc>
          <w:tcPr>
            <w:tcW w:w="1701" w:type="dxa"/>
          </w:tcPr>
          <w:p w14:paraId="6690CACB" w14:textId="77777777" w:rsidR="007A2619" w:rsidRPr="007A2619" w:rsidRDefault="007A2619" w:rsidP="007A2619">
            <w:pPr>
              <w:overflowPunct w:val="0"/>
              <w:autoSpaceDE w:val="0"/>
              <w:autoSpaceDN w:val="0"/>
              <w:adjustRightInd w:val="0"/>
              <w:jc w:val="both"/>
              <w:rPr>
                <w:rFonts w:ascii="Arial" w:hAnsi="Arial" w:cs="Arial"/>
                <w:lang w:val="hr-HR" w:eastAsia="hr-HR"/>
              </w:rPr>
            </w:pPr>
          </w:p>
        </w:tc>
      </w:tr>
      <w:tr w:rsidR="007A2619" w:rsidRPr="007A2619" w14:paraId="2B955A6A" w14:textId="77777777" w:rsidTr="003D2C66">
        <w:tc>
          <w:tcPr>
            <w:tcW w:w="534" w:type="dxa"/>
          </w:tcPr>
          <w:p w14:paraId="0D568437" w14:textId="77777777" w:rsidR="007A2619" w:rsidRPr="007A2619" w:rsidRDefault="007A2619" w:rsidP="007A2619">
            <w:pPr>
              <w:overflowPunct w:val="0"/>
              <w:autoSpaceDE w:val="0"/>
              <w:autoSpaceDN w:val="0"/>
              <w:adjustRightInd w:val="0"/>
              <w:ind w:left="-79"/>
              <w:jc w:val="both"/>
              <w:rPr>
                <w:rFonts w:ascii="Arial" w:hAnsi="Arial" w:cs="Arial"/>
                <w:lang w:val="hr-HR" w:eastAsia="hr-HR"/>
              </w:rPr>
            </w:pPr>
          </w:p>
        </w:tc>
        <w:tc>
          <w:tcPr>
            <w:tcW w:w="1856" w:type="dxa"/>
          </w:tcPr>
          <w:p w14:paraId="4B1AD891" w14:textId="77777777" w:rsidR="007A2619" w:rsidRPr="007A2619" w:rsidRDefault="007A2619" w:rsidP="007A2619">
            <w:pPr>
              <w:overflowPunct w:val="0"/>
              <w:autoSpaceDE w:val="0"/>
              <w:autoSpaceDN w:val="0"/>
              <w:adjustRightInd w:val="0"/>
              <w:ind w:left="-79"/>
              <w:jc w:val="both"/>
              <w:rPr>
                <w:rFonts w:ascii="Arial" w:hAnsi="Arial" w:cs="Arial"/>
                <w:lang w:val="hr-HR" w:eastAsia="hr-HR"/>
              </w:rPr>
            </w:pPr>
          </w:p>
        </w:tc>
        <w:tc>
          <w:tcPr>
            <w:tcW w:w="2505" w:type="dxa"/>
          </w:tcPr>
          <w:p w14:paraId="5FF3216B" w14:textId="77777777" w:rsidR="007A2619" w:rsidRPr="007A2619" w:rsidRDefault="007A2619" w:rsidP="007A2619">
            <w:pPr>
              <w:overflowPunct w:val="0"/>
              <w:autoSpaceDE w:val="0"/>
              <w:autoSpaceDN w:val="0"/>
              <w:adjustRightInd w:val="0"/>
              <w:jc w:val="both"/>
              <w:rPr>
                <w:rFonts w:ascii="Arial" w:hAnsi="Arial" w:cs="Arial"/>
                <w:lang w:val="hr-HR" w:eastAsia="hr-HR"/>
              </w:rPr>
            </w:pPr>
          </w:p>
        </w:tc>
        <w:tc>
          <w:tcPr>
            <w:tcW w:w="1843" w:type="dxa"/>
          </w:tcPr>
          <w:p w14:paraId="0D55F18C" w14:textId="77777777" w:rsidR="007A2619" w:rsidRPr="007A2619" w:rsidRDefault="007A2619" w:rsidP="007A2619">
            <w:pPr>
              <w:overflowPunct w:val="0"/>
              <w:autoSpaceDE w:val="0"/>
              <w:autoSpaceDN w:val="0"/>
              <w:adjustRightInd w:val="0"/>
              <w:jc w:val="both"/>
              <w:rPr>
                <w:rFonts w:ascii="Arial" w:hAnsi="Arial" w:cs="Arial"/>
                <w:lang w:val="hr-HR" w:eastAsia="hr-HR"/>
              </w:rPr>
            </w:pPr>
          </w:p>
        </w:tc>
        <w:tc>
          <w:tcPr>
            <w:tcW w:w="1842" w:type="dxa"/>
          </w:tcPr>
          <w:p w14:paraId="35203C03" w14:textId="77777777" w:rsidR="007A2619" w:rsidRPr="007A2619" w:rsidRDefault="007A2619" w:rsidP="007A2619">
            <w:pPr>
              <w:overflowPunct w:val="0"/>
              <w:autoSpaceDE w:val="0"/>
              <w:autoSpaceDN w:val="0"/>
              <w:adjustRightInd w:val="0"/>
              <w:jc w:val="both"/>
              <w:rPr>
                <w:rFonts w:ascii="Arial" w:hAnsi="Arial" w:cs="Arial"/>
                <w:lang w:val="hr-HR" w:eastAsia="hr-HR"/>
              </w:rPr>
            </w:pPr>
          </w:p>
        </w:tc>
        <w:tc>
          <w:tcPr>
            <w:tcW w:w="1701" w:type="dxa"/>
          </w:tcPr>
          <w:p w14:paraId="30AB02C0" w14:textId="77777777" w:rsidR="007A2619" w:rsidRPr="007A2619" w:rsidRDefault="007A2619" w:rsidP="007A2619">
            <w:pPr>
              <w:overflowPunct w:val="0"/>
              <w:autoSpaceDE w:val="0"/>
              <w:autoSpaceDN w:val="0"/>
              <w:adjustRightInd w:val="0"/>
              <w:jc w:val="both"/>
              <w:rPr>
                <w:rFonts w:ascii="Arial" w:hAnsi="Arial" w:cs="Arial"/>
                <w:lang w:val="hr-HR" w:eastAsia="hr-HR"/>
              </w:rPr>
            </w:pPr>
          </w:p>
        </w:tc>
      </w:tr>
      <w:tr w:rsidR="007A2619" w:rsidRPr="007A2619" w14:paraId="148F61BB" w14:textId="77777777" w:rsidTr="003D2C66">
        <w:tc>
          <w:tcPr>
            <w:tcW w:w="534" w:type="dxa"/>
          </w:tcPr>
          <w:p w14:paraId="1BBA661B" w14:textId="77777777" w:rsidR="007A2619" w:rsidRPr="007A2619" w:rsidRDefault="007A2619" w:rsidP="007A2619">
            <w:pPr>
              <w:overflowPunct w:val="0"/>
              <w:autoSpaceDE w:val="0"/>
              <w:autoSpaceDN w:val="0"/>
              <w:adjustRightInd w:val="0"/>
              <w:ind w:left="-79"/>
              <w:jc w:val="both"/>
              <w:rPr>
                <w:rFonts w:ascii="Arial" w:hAnsi="Arial" w:cs="Arial"/>
                <w:lang w:val="hr-HR" w:eastAsia="hr-HR"/>
              </w:rPr>
            </w:pPr>
          </w:p>
        </w:tc>
        <w:tc>
          <w:tcPr>
            <w:tcW w:w="1856" w:type="dxa"/>
          </w:tcPr>
          <w:p w14:paraId="58EBEC3B" w14:textId="77777777" w:rsidR="007A2619" w:rsidRPr="007A2619" w:rsidRDefault="007A2619" w:rsidP="007A2619">
            <w:pPr>
              <w:overflowPunct w:val="0"/>
              <w:autoSpaceDE w:val="0"/>
              <w:autoSpaceDN w:val="0"/>
              <w:adjustRightInd w:val="0"/>
              <w:ind w:left="-79"/>
              <w:jc w:val="both"/>
              <w:rPr>
                <w:rFonts w:ascii="Arial" w:hAnsi="Arial" w:cs="Arial"/>
                <w:lang w:val="hr-HR" w:eastAsia="hr-HR"/>
              </w:rPr>
            </w:pPr>
          </w:p>
        </w:tc>
        <w:tc>
          <w:tcPr>
            <w:tcW w:w="2505" w:type="dxa"/>
          </w:tcPr>
          <w:p w14:paraId="6DD265C7" w14:textId="77777777" w:rsidR="007A2619" w:rsidRPr="007A2619" w:rsidRDefault="007A2619" w:rsidP="007A2619">
            <w:pPr>
              <w:overflowPunct w:val="0"/>
              <w:autoSpaceDE w:val="0"/>
              <w:autoSpaceDN w:val="0"/>
              <w:adjustRightInd w:val="0"/>
              <w:jc w:val="both"/>
              <w:rPr>
                <w:rFonts w:ascii="Arial" w:hAnsi="Arial" w:cs="Arial"/>
                <w:lang w:val="hr-HR" w:eastAsia="hr-HR"/>
              </w:rPr>
            </w:pPr>
          </w:p>
        </w:tc>
        <w:tc>
          <w:tcPr>
            <w:tcW w:w="1843" w:type="dxa"/>
          </w:tcPr>
          <w:p w14:paraId="3B977509" w14:textId="77777777" w:rsidR="007A2619" w:rsidRPr="007A2619" w:rsidRDefault="007A2619" w:rsidP="007A2619">
            <w:pPr>
              <w:overflowPunct w:val="0"/>
              <w:autoSpaceDE w:val="0"/>
              <w:autoSpaceDN w:val="0"/>
              <w:adjustRightInd w:val="0"/>
              <w:jc w:val="both"/>
              <w:rPr>
                <w:rFonts w:ascii="Arial" w:hAnsi="Arial" w:cs="Arial"/>
                <w:lang w:val="hr-HR" w:eastAsia="hr-HR"/>
              </w:rPr>
            </w:pPr>
          </w:p>
        </w:tc>
        <w:tc>
          <w:tcPr>
            <w:tcW w:w="1842" w:type="dxa"/>
          </w:tcPr>
          <w:p w14:paraId="3C71A9EB" w14:textId="77777777" w:rsidR="007A2619" w:rsidRPr="007A2619" w:rsidRDefault="007A2619" w:rsidP="007A2619">
            <w:pPr>
              <w:overflowPunct w:val="0"/>
              <w:autoSpaceDE w:val="0"/>
              <w:autoSpaceDN w:val="0"/>
              <w:adjustRightInd w:val="0"/>
              <w:jc w:val="both"/>
              <w:rPr>
                <w:rFonts w:ascii="Arial" w:hAnsi="Arial" w:cs="Arial"/>
                <w:lang w:val="hr-HR" w:eastAsia="hr-HR"/>
              </w:rPr>
            </w:pPr>
          </w:p>
        </w:tc>
        <w:tc>
          <w:tcPr>
            <w:tcW w:w="1701" w:type="dxa"/>
          </w:tcPr>
          <w:p w14:paraId="6F90796E" w14:textId="77777777" w:rsidR="007A2619" w:rsidRPr="007A2619" w:rsidRDefault="007A2619" w:rsidP="007A2619">
            <w:pPr>
              <w:overflowPunct w:val="0"/>
              <w:autoSpaceDE w:val="0"/>
              <w:autoSpaceDN w:val="0"/>
              <w:adjustRightInd w:val="0"/>
              <w:jc w:val="both"/>
              <w:rPr>
                <w:rFonts w:ascii="Arial" w:hAnsi="Arial" w:cs="Arial"/>
                <w:lang w:val="hr-HR" w:eastAsia="hr-HR"/>
              </w:rPr>
            </w:pPr>
          </w:p>
        </w:tc>
      </w:tr>
      <w:tr w:rsidR="007A2619" w:rsidRPr="007A2619" w14:paraId="311AE5B8" w14:textId="77777777" w:rsidTr="003D2C66">
        <w:tc>
          <w:tcPr>
            <w:tcW w:w="534" w:type="dxa"/>
          </w:tcPr>
          <w:p w14:paraId="5BA504A5" w14:textId="77777777" w:rsidR="007A2619" w:rsidRPr="007A2619" w:rsidRDefault="007A2619" w:rsidP="007A2619">
            <w:pPr>
              <w:overflowPunct w:val="0"/>
              <w:autoSpaceDE w:val="0"/>
              <w:autoSpaceDN w:val="0"/>
              <w:adjustRightInd w:val="0"/>
              <w:ind w:left="-79"/>
              <w:jc w:val="both"/>
              <w:rPr>
                <w:rFonts w:ascii="Arial" w:hAnsi="Arial" w:cs="Arial"/>
                <w:lang w:val="hr-HR" w:eastAsia="hr-HR"/>
              </w:rPr>
            </w:pPr>
          </w:p>
        </w:tc>
        <w:tc>
          <w:tcPr>
            <w:tcW w:w="1856" w:type="dxa"/>
          </w:tcPr>
          <w:p w14:paraId="64B0133E" w14:textId="77777777" w:rsidR="007A2619" w:rsidRPr="007A2619" w:rsidRDefault="007A2619" w:rsidP="007A2619">
            <w:pPr>
              <w:overflowPunct w:val="0"/>
              <w:autoSpaceDE w:val="0"/>
              <w:autoSpaceDN w:val="0"/>
              <w:adjustRightInd w:val="0"/>
              <w:ind w:left="-79"/>
              <w:jc w:val="both"/>
              <w:rPr>
                <w:rFonts w:ascii="Arial" w:hAnsi="Arial" w:cs="Arial"/>
                <w:lang w:val="hr-HR" w:eastAsia="hr-HR"/>
              </w:rPr>
            </w:pPr>
          </w:p>
        </w:tc>
        <w:tc>
          <w:tcPr>
            <w:tcW w:w="2505" w:type="dxa"/>
          </w:tcPr>
          <w:p w14:paraId="51DF218A" w14:textId="77777777" w:rsidR="007A2619" w:rsidRPr="007A2619" w:rsidRDefault="007A2619" w:rsidP="007A2619">
            <w:pPr>
              <w:overflowPunct w:val="0"/>
              <w:autoSpaceDE w:val="0"/>
              <w:autoSpaceDN w:val="0"/>
              <w:adjustRightInd w:val="0"/>
              <w:jc w:val="both"/>
              <w:rPr>
                <w:rFonts w:ascii="Arial" w:hAnsi="Arial" w:cs="Arial"/>
                <w:lang w:val="hr-HR" w:eastAsia="hr-HR"/>
              </w:rPr>
            </w:pPr>
          </w:p>
        </w:tc>
        <w:tc>
          <w:tcPr>
            <w:tcW w:w="1843" w:type="dxa"/>
          </w:tcPr>
          <w:p w14:paraId="78169A2C" w14:textId="77777777" w:rsidR="007A2619" w:rsidRPr="007A2619" w:rsidRDefault="007A2619" w:rsidP="007A2619">
            <w:pPr>
              <w:overflowPunct w:val="0"/>
              <w:autoSpaceDE w:val="0"/>
              <w:autoSpaceDN w:val="0"/>
              <w:adjustRightInd w:val="0"/>
              <w:jc w:val="both"/>
              <w:rPr>
                <w:rFonts w:ascii="Arial" w:hAnsi="Arial" w:cs="Arial"/>
                <w:lang w:val="hr-HR" w:eastAsia="hr-HR"/>
              </w:rPr>
            </w:pPr>
          </w:p>
        </w:tc>
        <w:tc>
          <w:tcPr>
            <w:tcW w:w="1842" w:type="dxa"/>
          </w:tcPr>
          <w:p w14:paraId="16259188" w14:textId="77777777" w:rsidR="007A2619" w:rsidRPr="007A2619" w:rsidRDefault="007A2619" w:rsidP="007A2619">
            <w:pPr>
              <w:overflowPunct w:val="0"/>
              <w:autoSpaceDE w:val="0"/>
              <w:autoSpaceDN w:val="0"/>
              <w:adjustRightInd w:val="0"/>
              <w:jc w:val="both"/>
              <w:rPr>
                <w:rFonts w:ascii="Arial" w:hAnsi="Arial" w:cs="Arial"/>
                <w:lang w:val="hr-HR" w:eastAsia="hr-HR"/>
              </w:rPr>
            </w:pPr>
          </w:p>
        </w:tc>
        <w:tc>
          <w:tcPr>
            <w:tcW w:w="1701" w:type="dxa"/>
          </w:tcPr>
          <w:p w14:paraId="3A4CD883" w14:textId="77777777" w:rsidR="007A2619" w:rsidRPr="007A2619" w:rsidRDefault="007A2619" w:rsidP="007A2619">
            <w:pPr>
              <w:overflowPunct w:val="0"/>
              <w:autoSpaceDE w:val="0"/>
              <w:autoSpaceDN w:val="0"/>
              <w:adjustRightInd w:val="0"/>
              <w:jc w:val="both"/>
              <w:rPr>
                <w:rFonts w:ascii="Arial" w:hAnsi="Arial" w:cs="Arial"/>
                <w:lang w:val="hr-HR" w:eastAsia="hr-HR"/>
              </w:rPr>
            </w:pPr>
          </w:p>
        </w:tc>
      </w:tr>
      <w:tr w:rsidR="007A2619" w:rsidRPr="007A2619" w14:paraId="08277222" w14:textId="77777777" w:rsidTr="003D2C66">
        <w:tc>
          <w:tcPr>
            <w:tcW w:w="534" w:type="dxa"/>
          </w:tcPr>
          <w:p w14:paraId="6FEB8C4C" w14:textId="77777777" w:rsidR="007A2619" w:rsidRPr="007A2619" w:rsidRDefault="007A2619" w:rsidP="007A2619">
            <w:pPr>
              <w:overflowPunct w:val="0"/>
              <w:autoSpaceDE w:val="0"/>
              <w:autoSpaceDN w:val="0"/>
              <w:adjustRightInd w:val="0"/>
              <w:ind w:left="-79"/>
              <w:jc w:val="center"/>
              <w:rPr>
                <w:rFonts w:ascii="Arial" w:hAnsi="Arial" w:cs="Arial"/>
                <w:lang w:val="hr-HR" w:eastAsia="hr-HR"/>
              </w:rPr>
            </w:pPr>
          </w:p>
        </w:tc>
        <w:tc>
          <w:tcPr>
            <w:tcW w:w="4361" w:type="dxa"/>
            <w:gridSpan w:val="2"/>
          </w:tcPr>
          <w:p w14:paraId="3A723240" w14:textId="77777777" w:rsidR="007A2619" w:rsidRPr="007A2619" w:rsidRDefault="007A2619" w:rsidP="007A2619">
            <w:pPr>
              <w:overflowPunct w:val="0"/>
              <w:autoSpaceDE w:val="0"/>
              <w:autoSpaceDN w:val="0"/>
              <w:adjustRightInd w:val="0"/>
              <w:ind w:left="-79"/>
              <w:jc w:val="center"/>
              <w:rPr>
                <w:rFonts w:ascii="Arial" w:hAnsi="Arial" w:cs="Arial"/>
                <w:lang w:val="hr-HR" w:eastAsia="hr-HR"/>
              </w:rPr>
            </w:pPr>
            <w:r w:rsidRPr="007A2619">
              <w:rPr>
                <w:rFonts w:ascii="Arial" w:hAnsi="Arial" w:cs="Arial"/>
                <w:lang w:val="hr-HR" w:eastAsia="hr-HR"/>
              </w:rPr>
              <w:t>Ukupno</w:t>
            </w:r>
          </w:p>
        </w:tc>
        <w:tc>
          <w:tcPr>
            <w:tcW w:w="1843" w:type="dxa"/>
          </w:tcPr>
          <w:p w14:paraId="49FE97CB" w14:textId="77777777" w:rsidR="007A2619" w:rsidRPr="007A2619" w:rsidRDefault="007A2619" w:rsidP="007A2619">
            <w:pPr>
              <w:overflowPunct w:val="0"/>
              <w:autoSpaceDE w:val="0"/>
              <w:autoSpaceDN w:val="0"/>
              <w:adjustRightInd w:val="0"/>
              <w:jc w:val="center"/>
              <w:rPr>
                <w:rFonts w:ascii="Arial" w:hAnsi="Arial" w:cs="Arial"/>
                <w:lang w:val="hr-HR" w:eastAsia="hr-HR"/>
              </w:rPr>
            </w:pPr>
          </w:p>
        </w:tc>
        <w:tc>
          <w:tcPr>
            <w:tcW w:w="1842" w:type="dxa"/>
          </w:tcPr>
          <w:p w14:paraId="471218B8" w14:textId="77777777" w:rsidR="007A2619" w:rsidRPr="007A2619" w:rsidRDefault="007A2619" w:rsidP="007A2619">
            <w:pPr>
              <w:overflowPunct w:val="0"/>
              <w:autoSpaceDE w:val="0"/>
              <w:autoSpaceDN w:val="0"/>
              <w:adjustRightInd w:val="0"/>
              <w:jc w:val="center"/>
              <w:rPr>
                <w:rFonts w:ascii="Arial" w:hAnsi="Arial" w:cs="Arial"/>
                <w:lang w:val="hr-HR" w:eastAsia="hr-HR"/>
              </w:rPr>
            </w:pPr>
          </w:p>
        </w:tc>
        <w:tc>
          <w:tcPr>
            <w:tcW w:w="1701" w:type="dxa"/>
          </w:tcPr>
          <w:p w14:paraId="1C4B19BF" w14:textId="77777777" w:rsidR="007A2619" w:rsidRPr="007A2619" w:rsidRDefault="007A2619" w:rsidP="007A2619">
            <w:pPr>
              <w:overflowPunct w:val="0"/>
              <w:autoSpaceDE w:val="0"/>
              <w:autoSpaceDN w:val="0"/>
              <w:adjustRightInd w:val="0"/>
              <w:jc w:val="center"/>
              <w:rPr>
                <w:rFonts w:ascii="Arial" w:hAnsi="Arial" w:cs="Arial"/>
                <w:lang w:val="hr-HR" w:eastAsia="hr-HR"/>
              </w:rPr>
            </w:pPr>
          </w:p>
        </w:tc>
      </w:tr>
    </w:tbl>
    <w:p w14:paraId="6C52293D" w14:textId="77777777" w:rsidR="007A2619" w:rsidRPr="007A2619" w:rsidRDefault="007A2619" w:rsidP="007A2619">
      <w:pPr>
        <w:overflowPunct w:val="0"/>
        <w:autoSpaceDE w:val="0"/>
        <w:autoSpaceDN w:val="0"/>
        <w:adjustRightInd w:val="0"/>
        <w:jc w:val="both"/>
        <w:rPr>
          <w:rFonts w:ascii="Arial" w:hAnsi="Arial" w:cs="Arial"/>
          <w:lang w:val="hr-HR" w:eastAsia="hr-HR"/>
        </w:rPr>
      </w:pPr>
      <w:bookmarkStart w:id="2" w:name="_Hlk204070916"/>
      <w:bookmarkEnd w:id="0"/>
      <w:r w:rsidRPr="007A2619">
        <w:rPr>
          <w:rFonts w:ascii="Arial" w:hAnsi="Arial" w:cs="Arial"/>
          <w:b/>
          <w:bCs/>
          <w:lang w:val="hr-HR" w:eastAsia="hr-HR"/>
        </w:rPr>
        <w:t>Napomena:</w:t>
      </w:r>
      <w:r w:rsidRPr="007A2619">
        <w:rPr>
          <w:rFonts w:ascii="Arial" w:hAnsi="Arial" w:cs="Arial"/>
          <w:lang w:val="hr-HR" w:eastAsia="hr-HR"/>
        </w:rPr>
        <w:t xml:space="preserve"> Za svaku od aktivnosti prikazati vrstu troška, odnosno vrstu usluge ili robe koja se nabavlja.</w:t>
      </w:r>
    </w:p>
    <w:bookmarkEnd w:id="2"/>
    <w:p w14:paraId="2704ED6B" w14:textId="77777777" w:rsidR="007A2619" w:rsidRPr="007A2619" w:rsidRDefault="007A2619" w:rsidP="007A2619">
      <w:pPr>
        <w:overflowPunct w:val="0"/>
        <w:autoSpaceDE w:val="0"/>
        <w:autoSpaceDN w:val="0"/>
        <w:adjustRightInd w:val="0"/>
        <w:jc w:val="both"/>
        <w:rPr>
          <w:rFonts w:ascii="Arial" w:hAnsi="Arial" w:cs="Arial"/>
          <w:lang w:val="hr-HR" w:eastAsia="hr-HR"/>
        </w:rPr>
      </w:pPr>
    </w:p>
    <w:p w14:paraId="0314D6D9" w14:textId="77777777" w:rsidR="007A2619" w:rsidRPr="007A2619" w:rsidRDefault="007A2619" w:rsidP="007A2619">
      <w:pPr>
        <w:overflowPunct w:val="0"/>
        <w:autoSpaceDE w:val="0"/>
        <w:autoSpaceDN w:val="0"/>
        <w:adjustRightInd w:val="0"/>
        <w:jc w:val="both"/>
        <w:rPr>
          <w:rFonts w:ascii="Arial" w:hAnsi="Arial" w:cs="Arial"/>
          <w:b/>
          <w:bCs/>
          <w:lang w:val="hr-HR" w:eastAsia="hr-HR"/>
        </w:rPr>
      </w:pPr>
      <w:r w:rsidRPr="007A2619">
        <w:rPr>
          <w:rFonts w:ascii="Arial" w:hAnsi="Arial" w:cs="Arial"/>
          <w:b/>
          <w:bCs/>
          <w:lang w:val="hr-HR" w:eastAsia="hr-HR"/>
        </w:rPr>
        <w:t>Tabela 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5544"/>
        <w:gridCol w:w="3096"/>
      </w:tblGrid>
      <w:tr w:rsidR="007A2619" w:rsidRPr="007A2619" w14:paraId="063F0B1E" w14:textId="77777777" w:rsidTr="003D2C66">
        <w:tc>
          <w:tcPr>
            <w:tcW w:w="648" w:type="dxa"/>
            <w:tcBorders>
              <w:top w:val="single" w:sz="4" w:space="0" w:color="auto"/>
              <w:left w:val="single" w:sz="4" w:space="0" w:color="auto"/>
              <w:bottom w:val="single" w:sz="4" w:space="0" w:color="auto"/>
              <w:right w:val="single" w:sz="4" w:space="0" w:color="auto"/>
            </w:tcBorders>
            <w:shd w:val="clear" w:color="auto" w:fill="D9E2F3"/>
          </w:tcPr>
          <w:p w14:paraId="5183066B" w14:textId="77777777" w:rsidR="007A2619" w:rsidRPr="007A2619" w:rsidRDefault="007A2619" w:rsidP="007A2619">
            <w:pPr>
              <w:overflowPunct w:val="0"/>
              <w:autoSpaceDE w:val="0"/>
              <w:autoSpaceDN w:val="0"/>
              <w:adjustRightInd w:val="0"/>
              <w:jc w:val="both"/>
              <w:rPr>
                <w:rFonts w:ascii="Arial" w:hAnsi="Arial" w:cs="Arial"/>
                <w:lang w:val="hr-HR" w:eastAsia="hr-HR"/>
              </w:rPr>
            </w:pPr>
            <w:r w:rsidRPr="007A2619">
              <w:rPr>
                <w:rFonts w:ascii="Arial" w:hAnsi="Arial" w:cs="Arial"/>
                <w:lang w:val="hr-HR" w:eastAsia="hr-HR"/>
              </w:rPr>
              <w:t>R. broj</w:t>
            </w:r>
          </w:p>
        </w:tc>
        <w:tc>
          <w:tcPr>
            <w:tcW w:w="5544" w:type="dxa"/>
            <w:tcBorders>
              <w:top w:val="single" w:sz="4" w:space="0" w:color="auto"/>
              <w:left w:val="single" w:sz="4" w:space="0" w:color="auto"/>
              <w:bottom w:val="single" w:sz="4" w:space="0" w:color="auto"/>
              <w:right w:val="single" w:sz="4" w:space="0" w:color="auto"/>
            </w:tcBorders>
            <w:shd w:val="clear" w:color="auto" w:fill="D9E2F3"/>
          </w:tcPr>
          <w:p w14:paraId="2A9A0A92" w14:textId="77777777" w:rsidR="007A2619" w:rsidRPr="007A2619" w:rsidRDefault="007A2619" w:rsidP="007A2619">
            <w:pPr>
              <w:overflowPunct w:val="0"/>
              <w:autoSpaceDE w:val="0"/>
              <w:autoSpaceDN w:val="0"/>
              <w:adjustRightInd w:val="0"/>
              <w:rPr>
                <w:rFonts w:ascii="Arial" w:hAnsi="Arial" w:cs="Arial"/>
                <w:lang w:val="hr-HR" w:eastAsia="hr-HR"/>
              </w:rPr>
            </w:pPr>
          </w:p>
          <w:p w14:paraId="72944965" w14:textId="77777777" w:rsidR="007A2619" w:rsidRPr="007A2619" w:rsidRDefault="007A2619" w:rsidP="007A2619">
            <w:pPr>
              <w:overflowPunct w:val="0"/>
              <w:autoSpaceDE w:val="0"/>
              <w:autoSpaceDN w:val="0"/>
              <w:adjustRightInd w:val="0"/>
              <w:rPr>
                <w:rFonts w:ascii="Arial" w:hAnsi="Arial" w:cs="Arial"/>
                <w:lang w:val="hr-HR" w:eastAsia="hr-HR"/>
              </w:rPr>
            </w:pPr>
            <w:r w:rsidRPr="007A2619">
              <w:rPr>
                <w:rFonts w:ascii="Arial" w:hAnsi="Arial" w:cs="Arial"/>
                <w:lang w:val="hr-HR" w:eastAsia="hr-HR"/>
              </w:rPr>
              <w:t>Naziv dokumenta na osnovu kojeg je planiran trošak</w:t>
            </w:r>
          </w:p>
        </w:tc>
        <w:tc>
          <w:tcPr>
            <w:tcW w:w="3096" w:type="dxa"/>
            <w:tcBorders>
              <w:top w:val="single" w:sz="4" w:space="0" w:color="auto"/>
              <w:left w:val="single" w:sz="4" w:space="0" w:color="auto"/>
              <w:bottom w:val="single" w:sz="4" w:space="0" w:color="auto"/>
              <w:right w:val="single" w:sz="4" w:space="0" w:color="auto"/>
            </w:tcBorders>
            <w:shd w:val="clear" w:color="auto" w:fill="D9E2F3"/>
          </w:tcPr>
          <w:p w14:paraId="3DD09709" w14:textId="77777777" w:rsidR="007A2619" w:rsidRPr="007A2619" w:rsidRDefault="007A2619" w:rsidP="007A2619">
            <w:pPr>
              <w:overflowPunct w:val="0"/>
              <w:autoSpaceDE w:val="0"/>
              <w:autoSpaceDN w:val="0"/>
              <w:adjustRightInd w:val="0"/>
              <w:jc w:val="both"/>
              <w:rPr>
                <w:rFonts w:ascii="Arial" w:hAnsi="Arial" w:cs="Arial"/>
                <w:lang w:val="hr-HR" w:eastAsia="hr-HR"/>
              </w:rPr>
            </w:pPr>
            <w:r w:rsidRPr="007A2619">
              <w:rPr>
                <w:rFonts w:ascii="Arial" w:hAnsi="Arial" w:cs="Arial"/>
                <w:lang w:val="hr-HR" w:eastAsia="hr-HR"/>
              </w:rPr>
              <w:t>Oznaka broja numeracije dokumenta u Budžetu (prethodna tabela, kolona 1.)</w:t>
            </w:r>
          </w:p>
        </w:tc>
      </w:tr>
      <w:tr w:rsidR="007A2619" w:rsidRPr="007A2619" w14:paraId="00DA70CD" w14:textId="77777777" w:rsidTr="007A2619">
        <w:tc>
          <w:tcPr>
            <w:tcW w:w="648" w:type="dxa"/>
            <w:tcBorders>
              <w:top w:val="single" w:sz="4" w:space="0" w:color="auto"/>
              <w:left w:val="single" w:sz="4" w:space="0" w:color="auto"/>
              <w:bottom w:val="single" w:sz="4" w:space="0" w:color="auto"/>
              <w:right w:val="single" w:sz="4" w:space="0" w:color="auto"/>
            </w:tcBorders>
            <w:shd w:val="clear" w:color="auto" w:fill="D9E2F3"/>
          </w:tcPr>
          <w:p w14:paraId="3B9A1F04" w14:textId="77777777" w:rsidR="007A2619" w:rsidRPr="007A2619" w:rsidRDefault="007A2619" w:rsidP="007A2619">
            <w:pPr>
              <w:overflowPunct w:val="0"/>
              <w:autoSpaceDE w:val="0"/>
              <w:autoSpaceDN w:val="0"/>
              <w:adjustRightInd w:val="0"/>
              <w:jc w:val="center"/>
              <w:rPr>
                <w:rFonts w:ascii="Arial" w:hAnsi="Arial" w:cs="Arial"/>
                <w:lang w:val="hr-HR" w:eastAsia="hr-HR"/>
              </w:rPr>
            </w:pPr>
            <w:r w:rsidRPr="007A2619">
              <w:rPr>
                <w:rFonts w:ascii="Arial" w:hAnsi="Arial" w:cs="Arial"/>
                <w:lang w:val="hr-HR" w:eastAsia="hr-HR"/>
              </w:rPr>
              <w:t>1.</w:t>
            </w:r>
          </w:p>
        </w:tc>
        <w:tc>
          <w:tcPr>
            <w:tcW w:w="5544" w:type="dxa"/>
            <w:tcBorders>
              <w:top w:val="single" w:sz="4" w:space="0" w:color="auto"/>
              <w:left w:val="single" w:sz="4" w:space="0" w:color="auto"/>
              <w:bottom w:val="single" w:sz="4" w:space="0" w:color="auto"/>
              <w:right w:val="single" w:sz="4" w:space="0" w:color="auto"/>
            </w:tcBorders>
            <w:shd w:val="clear" w:color="auto" w:fill="D9E2F3"/>
          </w:tcPr>
          <w:p w14:paraId="22A4C13C" w14:textId="77777777" w:rsidR="007A2619" w:rsidRPr="007A2619" w:rsidRDefault="007A2619" w:rsidP="007A2619">
            <w:pPr>
              <w:overflowPunct w:val="0"/>
              <w:autoSpaceDE w:val="0"/>
              <w:autoSpaceDN w:val="0"/>
              <w:adjustRightInd w:val="0"/>
              <w:jc w:val="center"/>
              <w:rPr>
                <w:rFonts w:ascii="Arial" w:hAnsi="Arial" w:cs="Arial"/>
                <w:lang w:val="hr-HR" w:eastAsia="hr-HR"/>
              </w:rPr>
            </w:pPr>
            <w:r w:rsidRPr="007A2619">
              <w:rPr>
                <w:rFonts w:ascii="Arial" w:hAnsi="Arial" w:cs="Arial"/>
                <w:lang w:val="hr-HR" w:eastAsia="hr-HR"/>
              </w:rPr>
              <w:t>2.</w:t>
            </w:r>
          </w:p>
        </w:tc>
        <w:tc>
          <w:tcPr>
            <w:tcW w:w="3096" w:type="dxa"/>
            <w:tcBorders>
              <w:top w:val="single" w:sz="4" w:space="0" w:color="auto"/>
              <w:left w:val="single" w:sz="4" w:space="0" w:color="auto"/>
              <w:bottom w:val="single" w:sz="4" w:space="0" w:color="auto"/>
              <w:right w:val="single" w:sz="4" w:space="0" w:color="auto"/>
            </w:tcBorders>
            <w:shd w:val="clear" w:color="auto" w:fill="D9E2F3"/>
          </w:tcPr>
          <w:p w14:paraId="2595DA0A" w14:textId="77777777" w:rsidR="007A2619" w:rsidRPr="007A2619" w:rsidRDefault="007A2619" w:rsidP="007A2619">
            <w:pPr>
              <w:overflowPunct w:val="0"/>
              <w:autoSpaceDE w:val="0"/>
              <w:autoSpaceDN w:val="0"/>
              <w:adjustRightInd w:val="0"/>
              <w:jc w:val="center"/>
              <w:rPr>
                <w:rFonts w:ascii="Arial" w:hAnsi="Arial" w:cs="Arial"/>
                <w:lang w:val="hr-HR" w:eastAsia="hr-HR"/>
              </w:rPr>
            </w:pPr>
            <w:r w:rsidRPr="007A2619">
              <w:rPr>
                <w:rFonts w:ascii="Arial" w:hAnsi="Arial" w:cs="Arial"/>
                <w:lang w:val="hr-HR" w:eastAsia="hr-HR"/>
              </w:rPr>
              <w:t>3.</w:t>
            </w:r>
          </w:p>
        </w:tc>
      </w:tr>
      <w:tr w:rsidR="007A2619" w:rsidRPr="007A2619" w14:paraId="0E8A2869" w14:textId="77777777" w:rsidTr="003D2C66">
        <w:tc>
          <w:tcPr>
            <w:tcW w:w="648" w:type="dxa"/>
            <w:tcBorders>
              <w:top w:val="single" w:sz="4" w:space="0" w:color="auto"/>
              <w:left w:val="single" w:sz="4" w:space="0" w:color="auto"/>
              <w:bottom w:val="single" w:sz="4" w:space="0" w:color="auto"/>
              <w:right w:val="single" w:sz="4" w:space="0" w:color="auto"/>
            </w:tcBorders>
          </w:tcPr>
          <w:p w14:paraId="572620AB" w14:textId="77777777" w:rsidR="007A2619" w:rsidRPr="007A2619" w:rsidRDefault="007A2619" w:rsidP="007A2619">
            <w:pPr>
              <w:overflowPunct w:val="0"/>
              <w:autoSpaceDE w:val="0"/>
              <w:autoSpaceDN w:val="0"/>
              <w:adjustRightInd w:val="0"/>
              <w:jc w:val="both"/>
              <w:rPr>
                <w:rFonts w:ascii="Arial" w:hAnsi="Arial" w:cs="Arial"/>
                <w:lang w:val="hr-HR" w:eastAsia="hr-HR"/>
              </w:rPr>
            </w:pPr>
          </w:p>
        </w:tc>
        <w:tc>
          <w:tcPr>
            <w:tcW w:w="5544" w:type="dxa"/>
            <w:tcBorders>
              <w:top w:val="single" w:sz="4" w:space="0" w:color="auto"/>
              <w:left w:val="single" w:sz="4" w:space="0" w:color="auto"/>
              <w:bottom w:val="single" w:sz="4" w:space="0" w:color="auto"/>
              <w:right w:val="single" w:sz="4" w:space="0" w:color="auto"/>
            </w:tcBorders>
          </w:tcPr>
          <w:p w14:paraId="6CC022CD" w14:textId="77777777" w:rsidR="007A2619" w:rsidRPr="007A2619" w:rsidRDefault="007A2619" w:rsidP="007A2619">
            <w:pPr>
              <w:overflowPunct w:val="0"/>
              <w:autoSpaceDE w:val="0"/>
              <w:autoSpaceDN w:val="0"/>
              <w:adjustRightInd w:val="0"/>
              <w:jc w:val="both"/>
              <w:rPr>
                <w:rFonts w:ascii="Arial" w:hAnsi="Arial" w:cs="Arial"/>
                <w:lang w:val="hr-HR" w:eastAsia="hr-HR"/>
              </w:rPr>
            </w:pPr>
          </w:p>
        </w:tc>
        <w:tc>
          <w:tcPr>
            <w:tcW w:w="3096" w:type="dxa"/>
            <w:tcBorders>
              <w:top w:val="single" w:sz="4" w:space="0" w:color="auto"/>
              <w:left w:val="single" w:sz="4" w:space="0" w:color="auto"/>
              <w:bottom w:val="single" w:sz="4" w:space="0" w:color="auto"/>
              <w:right w:val="single" w:sz="4" w:space="0" w:color="auto"/>
            </w:tcBorders>
          </w:tcPr>
          <w:p w14:paraId="2204003F" w14:textId="77777777" w:rsidR="007A2619" w:rsidRPr="007A2619" w:rsidRDefault="007A2619" w:rsidP="007A2619">
            <w:pPr>
              <w:overflowPunct w:val="0"/>
              <w:autoSpaceDE w:val="0"/>
              <w:autoSpaceDN w:val="0"/>
              <w:adjustRightInd w:val="0"/>
              <w:jc w:val="both"/>
              <w:rPr>
                <w:rFonts w:ascii="Arial" w:hAnsi="Arial" w:cs="Arial"/>
                <w:lang w:val="hr-HR" w:eastAsia="hr-HR"/>
              </w:rPr>
            </w:pPr>
          </w:p>
        </w:tc>
      </w:tr>
      <w:tr w:rsidR="007A2619" w:rsidRPr="007A2619" w14:paraId="6BCAD7B2" w14:textId="77777777" w:rsidTr="003D2C66">
        <w:tc>
          <w:tcPr>
            <w:tcW w:w="648" w:type="dxa"/>
            <w:tcBorders>
              <w:top w:val="single" w:sz="4" w:space="0" w:color="auto"/>
              <w:left w:val="single" w:sz="4" w:space="0" w:color="auto"/>
              <w:bottom w:val="single" w:sz="4" w:space="0" w:color="auto"/>
              <w:right w:val="single" w:sz="4" w:space="0" w:color="auto"/>
            </w:tcBorders>
          </w:tcPr>
          <w:p w14:paraId="653D0E79" w14:textId="77777777" w:rsidR="007A2619" w:rsidRPr="007A2619" w:rsidRDefault="007A2619" w:rsidP="007A2619">
            <w:pPr>
              <w:overflowPunct w:val="0"/>
              <w:autoSpaceDE w:val="0"/>
              <w:autoSpaceDN w:val="0"/>
              <w:adjustRightInd w:val="0"/>
              <w:jc w:val="both"/>
              <w:rPr>
                <w:rFonts w:ascii="Arial" w:hAnsi="Arial" w:cs="Arial"/>
                <w:lang w:val="hr-HR" w:eastAsia="hr-HR"/>
              </w:rPr>
            </w:pPr>
          </w:p>
        </w:tc>
        <w:tc>
          <w:tcPr>
            <w:tcW w:w="5544" w:type="dxa"/>
            <w:tcBorders>
              <w:top w:val="single" w:sz="4" w:space="0" w:color="auto"/>
              <w:left w:val="single" w:sz="4" w:space="0" w:color="auto"/>
              <w:bottom w:val="single" w:sz="4" w:space="0" w:color="auto"/>
              <w:right w:val="single" w:sz="4" w:space="0" w:color="auto"/>
            </w:tcBorders>
          </w:tcPr>
          <w:p w14:paraId="726118FD" w14:textId="77777777" w:rsidR="007A2619" w:rsidRPr="007A2619" w:rsidRDefault="007A2619" w:rsidP="007A2619">
            <w:pPr>
              <w:overflowPunct w:val="0"/>
              <w:autoSpaceDE w:val="0"/>
              <w:autoSpaceDN w:val="0"/>
              <w:adjustRightInd w:val="0"/>
              <w:jc w:val="both"/>
              <w:rPr>
                <w:rFonts w:ascii="Arial" w:hAnsi="Arial" w:cs="Arial"/>
                <w:lang w:val="hr-HR" w:eastAsia="hr-HR"/>
              </w:rPr>
            </w:pPr>
          </w:p>
        </w:tc>
        <w:tc>
          <w:tcPr>
            <w:tcW w:w="3096" w:type="dxa"/>
            <w:tcBorders>
              <w:top w:val="single" w:sz="4" w:space="0" w:color="auto"/>
              <w:left w:val="single" w:sz="4" w:space="0" w:color="auto"/>
              <w:bottom w:val="single" w:sz="4" w:space="0" w:color="auto"/>
              <w:right w:val="single" w:sz="4" w:space="0" w:color="auto"/>
            </w:tcBorders>
          </w:tcPr>
          <w:p w14:paraId="1208845E" w14:textId="77777777" w:rsidR="007A2619" w:rsidRPr="007A2619" w:rsidRDefault="007A2619" w:rsidP="007A2619">
            <w:pPr>
              <w:overflowPunct w:val="0"/>
              <w:autoSpaceDE w:val="0"/>
              <w:autoSpaceDN w:val="0"/>
              <w:adjustRightInd w:val="0"/>
              <w:jc w:val="both"/>
              <w:rPr>
                <w:rFonts w:ascii="Arial" w:hAnsi="Arial" w:cs="Arial"/>
                <w:lang w:val="hr-HR" w:eastAsia="hr-HR"/>
              </w:rPr>
            </w:pPr>
          </w:p>
        </w:tc>
      </w:tr>
      <w:tr w:rsidR="007A2619" w:rsidRPr="007A2619" w14:paraId="16561684" w14:textId="77777777" w:rsidTr="003D2C66">
        <w:tc>
          <w:tcPr>
            <w:tcW w:w="648" w:type="dxa"/>
            <w:tcBorders>
              <w:top w:val="single" w:sz="4" w:space="0" w:color="auto"/>
              <w:left w:val="single" w:sz="4" w:space="0" w:color="auto"/>
              <w:bottom w:val="single" w:sz="4" w:space="0" w:color="auto"/>
              <w:right w:val="single" w:sz="4" w:space="0" w:color="auto"/>
            </w:tcBorders>
          </w:tcPr>
          <w:p w14:paraId="5FC1C7CA" w14:textId="77777777" w:rsidR="007A2619" w:rsidRPr="007A2619" w:rsidRDefault="007A2619" w:rsidP="007A2619">
            <w:pPr>
              <w:overflowPunct w:val="0"/>
              <w:autoSpaceDE w:val="0"/>
              <w:autoSpaceDN w:val="0"/>
              <w:adjustRightInd w:val="0"/>
              <w:jc w:val="both"/>
              <w:rPr>
                <w:rFonts w:ascii="Arial" w:hAnsi="Arial" w:cs="Arial"/>
                <w:lang w:val="hr-HR" w:eastAsia="hr-HR"/>
              </w:rPr>
            </w:pPr>
          </w:p>
        </w:tc>
        <w:tc>
          <w:tcPr>
            <w:tcW w:w="5544" w:type="dxa"/>
            <w:tcBorders>
              <w:top w:val="single" w:sz="4" w:space="0" w:color="auto"/>
              <w:left w:val="single" w:sz="4" w:space="0" w:color="auto"/>
              <w:bottom w:val="single" w:sz="4" w:space="0" w:color="auto"/>
              <w:right w:val="single" w:sz="4" w:space="0" w:color="auto"/>
            </w:tcBorders>
          </w:tcPr>
          <w:p w14:paraId="281A819A" w14:textId="77777777" w:rsidR="007A2619" w:rsidRPr="007A2619" w:rsidRDefault="007A2619" w:rsidP="007A2619">
            <w:pPr>
              <w:overflowPunct w:val="0"/>
              <w:autoSpaceDE w:val="0"/>
              <w:autoSpaceDN w:val="0"/>
              <w:adjustRightInd w:val="0"/>
              <w:jc w:val="both"/>
              <w:rPr>
                <w:rFonts w:ascii="Arial" w:hAnsi="Arial" w:cs="Arial"/>
                <w:lang w:val="hr-HR" w:eastAsia="hr-HR"/>
              </w:rPr>
            </w:pPr>
          </w:p>
        </w:tc>
        <w:tc>
          <w:tcPr>
            <w:tcW w:w="3096" w:type="dxa"/>
            <w:tcBorders>
              <w:top w:val="single" w:sz="4" w:space="0" w:color="auto"/>
              <w:left w:val="single" w:sz="4" w:space="0" w:color="auto"/>
              <w:bottom w:val="single" w:sz="4" w:space="0" w:color="auto"/>
              <w:right w:val="single" w:sz="4" w:space="0" w:color="auto"/>
            </w:tcBorders>
          </w:tcPr>
          <w:p w14:paraId="1BEAB608" w14:textId="77777777" w:rsidR="007A2619" w:rsidRPr="007A2619" w:rsidRDefault="007A2619" w:rsidP="007A2619">
            <w:pPr>
              <w:overflowPunct w:val="0"/>
              <w:autoSpaceDE w:val="0"/>
              <w:autoSpaceDN w:val="0"/>
              <w:adjustRightInd w:val="0"/>
              <w:jc w:val="both"/>
              <w:rPr>
                <w:rFonts w:ascii="Arial" w:hAnsi="Arial" w:cs="Arial"/>
                <w:lang w:val="hr-HR" w:eastAsia="hr-HR"/>
              </w:rPr>
            </w:pPr>
          </w:p>
        </w:tc>
      </w:tr>
      <w:tr w:rsidR="007A2619" w:rsidRPr="007A2619" w14:paraId="299FC7E0" w14:textId="77777777" w:rsidTr="003D2C66">
        <w:tc>
          <w:tcPr>
            <w:tcW w:w="648" w:type="dxa"/>
            <w:tcBorders>
              <w:top w:val="single" w:sz="4" w:space="0" w:color="auto"/>
              <w:left w:val="single" w:sz="4" w:space="0" w:color="auto"/>
              <w:bottom w:val="single" w:sz="4" w:space="0" w:color="auto"/>
              <w:right w:val="single" w:sz="4" w:space="0" w:color="auto"/>
            </w:tcBorders>
          </w:tcPr>
          <w:p w14:paraId="7FAA95F9" w14:textId="77777777" w:rsidR="007A2619" w:rsidRPr="007A2619" w:rsidRDefault="007A2619" w:rsidP="007A2619">
            <w:pPr>
              <w:overflowPunct w:val="0"/>
              <w:autoSpaceDE w:val="0"/>
              <w:autoSpaceDN w:val="0"/>
              <w:adjustRightInd w:val="0"/>
              <w:jc w:val="both"/>
              <w:rPr>
                <w:rFonts w:ascii="Arial" w:hAnsi="Arial" w:cs="Arial"/>
                <w:lang w:val="hr-HR" w:eastAsia="hr-HR"/>
              </w:rPr>
            </w:pPr>
          </w:p>
        </w:tc>
        <w:tc>
          <w:tcPr>
            <w:tcW w:w="5544" w:type="dxa"/>
            <w:tcBorders>
              <w:top w:val="single" w:sz="4" w:space="0" w:color="auto"/>
              <w:left w:val="single" w:sz="4" w:space="0" w:color="auto"/>
              <w:bottom w:val="single" w:sz="4" w:space="0" w:color="auto"/>
              <w:right w:val="single" w:sz="4" w:space="0" w:color="auto"/>
            </w:tcBorders>
          </w:tcPr>
          <w:p w14:paraId="4E48715C" w14:textId="77777777" w:rsidR="007A2619" w:rsidRPr="007A2619" w:rsidRDefault="007A2619" w:rsidP="007A2619">
            <w:pPr>
              <w:overflowPunct w:val="0"/>
              <w:autoSpaceDE w:val="0"/>
              <w:autoSpaceDN w:val="0"/>
              <w:adjustRightInd w:val="0"/>
              <w:jc w:val="both"/>
              <w:rPr>
                <w:rFonts w:ascii="Arial" w:hAnsi="Arial" w:cs="Arial"/>
                <w:lang w:val="hr-HR" w:eastAsia="hr-HR"/>
              </w:rPr>
            </w:pPr>
          </w:p>
        </w:tc>
        <w:tc>
          <w:tcPr>
            <w:tcW w:w="3096" w:type="dxa"/>
            <w:tcBorders>
              <w:top w:val="single" w:sz="4" w:space="0" w:color="auto"/>
              <w:left w:val="single" w:sz="4" w:space="0" w:color="auto"/>
              <w:bottom w:val="single" w:sz="4" w:space="0" w:color="auto"/>
              <w:right w:val="single" w:sz="4" w:space="0" w:color="auto"/>
            </w:tcBorders>
          </w:tcPr>
          <w:p w14:paraId="4C31B2A8" w14:textId="77777777" w:rsidR="007A2619" w:rsidRPr="007A2619" w:rsidRDefault="007A2619" w:rsidP="007A2619">
            <w:pPr>
              <w:overflowPunct w:val="0"/>
              <w:autoSpaceDE w:val="0"/>
              <w:autoSpaceDN w:val="0"/>
              <w:adjustRightInd w:val="0"/>
              <w:jc w:val="both"/>
              <w:rPr>
                <w:rFonts w:ascii="Arial" w:hAnsi="Arial" w:cs="Arial"/>
                <w:lang w:val="hr-HR" w:eastAsia="hr-HR"/>
              </w:rPr>
            </w:pPr>
          </w:p>
        </w:tc>
      </w:tr>
      <w:tr w:rsidR="007A2619" w:rsidRPr="007A2619" w14:paraId="421FB41D" w14:textId="77777777" w:rsidTr="003D2C66">
        <w:tc>
          <w:tcPr>
            <w:tcW w:w="648" w:type="dxa"/>
            <w:tcBorders>
              <w:top w:val="single" w:sz="4" w:space="0" w:color="auto"/>
              <w:left w:val="single" w:sz="4" w:space="0" w:color="auto"/>
              <w:bottom w:val="single" w:sz="4" w:space="0" w:color="auto"/>
              <w:right w:val="single" w:sz="4" w:space="0" w:color="auto"/>
            </w:tcBorders>
          </w:tcPr>
          <w:p w14:paraId="71C3A4FA" w14:textId="77777777" w:rsidR="007A2619" w:rsidRPr="007A2619" w:rsidRDefault="007A2619" w:rsidP="007A2619">
            <w:pPr>
              <w:overflowPunct w:val="0"/>
              <w:autoSpaceDE w:val="0"/>
              <w:autoSpaceDN w:val="0"/>
              <w:adjustRightInd w:val="0"/>
              <w:jc w:val="both"/>
              <w:rPr>
                <w:rFonts w:ascii="Arial" w:hAnsi="Arial" w:cs="Arial"/>
                <w:lang w:val="hr-HR" w:eastAsia="hr-HR"/>
              </w:rPr>
            </w:pPr>
          </w:p>
        </w:tc>
        <w:tc>
          <w:tcPr>
            <w:tcW w:w="5544" w:type="dxa"/>
            <w:tcBorders>
              <w:top w:val="single" w:sz="4" w:space="0" w:color="auto"/>
              <w:left w:val="single" w:sz="4" w:space="0" w:color="auto"/>
              <w:bottom w:val="single" w:sz="4" w:space="0" w:color="auto"/>
              <w:right w:val="single" w:sz="4" w:space="0" w:color="auto"/>
            </w:tcBorders>
          </w:tcPr>
          <w:p w14:paraId="799D0B65" w14:textId="77777777" w:rsidR="007A2619" w:rsidRPr="007A2619" w:rsidRDefault="007A2619" w:rsidP="007A2619">
            <w:pPr>
              <w:overflowPunct w:val="0"/>
              <w:autoSpaceDE w:val="0"/>
              <w:autoSpaceDN w:val="0"/>
              <w:adjustRightInd w:val="0"/>
              <w:jc w:val="both"/>
              <w:rPr>
                <w:rFonts w:ascii="Arial" w:hAnsi="Arial" w:cs="Arial"/>
                <w:lang w:val="hr-HR" w:eastAsia="hr-HR"/>
              </w:rPr>
            </w:pPr>
          </w:p>
        </w:tc>
        <w:tc>
          <w:tcPr>
            <w:tcW w:w="3096" w:type="dxa"/>
            <w:tcBorders>
              <w:top w:val="single" w:sz="4" w:space="0" w:color="auto"/>
              <w:left w:val="single" w:sz="4" w:space="0" w:color="auto"/>
              <w:bottom w:val="single" w:sz="4" w:space="0" w:color="auto"/>
              <w:right w:val="single" w:sz="4" w:space="0" w:color="auto"/>
            </w:tcBorders>
          </w:tcPr>
          <w:p w14:paraId="18CB1635" w14:textId="77777777" w:rsidR="007A2619" w:rsidRPr="007A2619" w:rsidRDefault="007A2619" w:rsidP="007A2619">
            <w:pPr>
              <w:overflowPunct w:val="0"/>
              <w:autoSpaceDE w:val="0"/>
              <w:autoSpaceDN w:val="0"/>
              <w:adjustRightInd w:val="0"/>
              <w:jc w:val="both"/>
              <w:rPr>
                <w:rFonts w:ascii="Arial" w:hAnsi="Arial" w:cs="Arial"/>
                <w:lang w:val="hr-HR" w:eastAsia="hr-HR"/>
              </w:rPr>
            </w:pPr>
          </w:p>
        </w:tc>
      </w:tr>
      <w:tr w:rsidR="007A2619" w:rsidRPr="007A2619" w14:paraId="154493FA" w14:textId="77777777" w:rsidTr="003D2C66">
        <w:tc>
          <w:tcPr>
            <w:tcW w:w="648" w:type="dxa"/>
            <w:tcBorders>
              <w:top w:val="single" w:sz="4" w:space="0" w:color="auto"/>
              <w:left w:val="single" w:sz="4" w:space="0" w:color="auto"/>
              <w:bottom w:val="single" w:sz="4" w:space="0" w:color="auto"/>
              <w:right w:val="single" w:sz="4" w:space="0" w:color="auto"/>
            </w:tcBorders>
          </w:tcPr>
          <w:p w14:paraId="554D939A" w14:textId="77777777" w:rsidR="007A2619" w:rsidRPr="007A2619" w:rsidRDefault="007A2619" w:rsidP="007A2619">
            <w:pPr>
              <w:overflowPunct w:val="0"/>
              <w:autoSpaceDE w:val="0"/>
              <w:autoSpaceDN w:val="0"/>
              <w:adjustRightInd w:val="0"/>
              <w:jc w:val="both"/>
              <w:rPr>
                <w:rFonts w:ascii="Arial" w:hAnsi="Arial" w:cs="Arial"/>
                <w:lang w:val="hr-HR" w:eastAsia="hr-HR"/>
              </w:rPr>
            </w:pPr>
          </w:p>
        </w:tc>
        <w:tc>
          <w:tcPr>
            <w:tcW w:w="5544" w:type="dxa"/>
            <w:tcBorders>
              <w:top w:val="single" w:sz="4" w:space="0" w:color="auto"/>
              <w:left w:val="single" w:sz="4" w:space="0" w:color="auto"/>
              <w:bottom w:val="single" w:sz="4" w:space="0" w:color="auto"/>
              <w:right w:val="single" w:sz="4" w:space="0" w:color="auto"/>
            </w:tcBorders>
          </w:tcPr>
          <w:p w14:paraId="1C245756" w14:textId="77777777" w:rsidR="007A2619" w:rsidRPr="007A2619" w:rsidRDefault="007A2619" w:rsidP="007A2619">
            <w:pPr>
              <w:overflowPunct w:val="0"/>
              <w:autoSpaceDE w:val="0"/>
              <w:autoSpaceDN w:val="0"/>
              <w:adjustRightInd w:val="0"/>
              <w:jc w:val="both"/>
              <w:rPr>
                <w:rFonts w:ascii="Arial" w:hAnsi="Arial" w:cs="Arial"/>
                <w:lang w:val="hr-HR" w:eastAsia="hr-HR"/>
              </w:rPr>
            </w:pPr>
          </w:p>
        </w:tc>
        <w:tc>
          <w:tcPr>
            <w:tcW w:w="3096" w:type="dxa"/>
            <w:tcBorders>
              <w:top w:val="single" w:sz="4" w:space="0" w:color="auto"/>
              <w:left w:val="single" w:sz="4" w:space="0" w:color="auto"/>
              <w:bottom w:val="single" w:sz="4" w:space="0" w:color="auto"/>
              <w:right w:val="single" w:sz="4" w:space="0" w:color="auto"/>
            </w:tcBorders>
          </w:tcPr>
          <w:p w14:paraId="3937304C" w14:textId="77777777" w:rsidR="007A2619" w:rsidRPr="007A2619" w:rsidRDefault="007A2619" w:rsidP="007A2619">
            <w:pPr>
              <w:overflowPunct w:val="0"/>
              <w:autoSpaceDE w:val="0"/>
              <w:autoSpaceDN w:val="0"/>
              <w:adjustRightInd w:val="0"/>
              <w:jc w:val="both"/>
              <w:rPr>
                <w:rFonts w:ascii="Arial" w:hAnsi="Arial" w:cs="Arial"/>
                <w:lang w:val="hr-HR" w:eastAsia="hr-HR"/>
              </w:rPr>
            </w:pPr>
          </w:p>
        </w:tc>
      </w:tr>
      <w:tr w:rsidR="007A2619" w:rsidRPr="007A2619" w14:paraId="01713C35" w14:textId="77777777" w:rsidTr="003D2C66">
        <w:tc>
          <w:tcPr>
            <w:tcW w:w="648" w:type="dxa"/>
            <w:tcBorders>
              <w:top w:val="single" w:sz="4" w:space="0" w:color="auto"/>
              <w:left w:val="single" w:sz="4" w:space="0" w:color="auto"/>
              <w:bottom w:val="single" w:sz="4" w:space="0" w:color="auto"/>
              <w:right w:val="single" w:sz="4" w:space="0" w:color="auto"/>
            </w:tcBorders>
          </w:tcPr>
          <w:p w14:paraId="02ED926D" w14:textId="77777777" w:rsidR="007A2619" w:rsidRPr="007A2619" w:rsidRDefault="007A2619" w:rsidP="007A2619">
            <w:pPr>
              <w:overflowPunct w:val="0"/>
              <w:autoSpaceDE w:val="0"/>
              <w:autoSpaceDN w:val="0"/>
              <w:adjustRightInd w:val="0"/>
              <w:jc w:val="both"/>
              <w:rPr>
                <w:rFonts w:ascii="Arial" w:hAnsi="Arial" w:cs="Arial"/>
                <w:lang w:val="hr-HR" w:eastAsia="hr-HR"/>
              </w:rPr>
            </w:pPr>
          </w:p>
        </w:tc>
        <w:tc>
          <w:tcPr>
            <w:tcW w:w="5544" w:type="dxa"/>
            <w:tcBorders>
              <w:top w:val="single" w:sz="4" w:space="0" w:color="auto"/>
              <w:left w:val="single" w:sz="4" w:space="0" w:color="auto"/>
              <w:bottom w:val="single" w:sz="4" w:space="0" w:color="auto"/>
              <w:right w:val="single" w:sz="4" w:space="0" w:color="auto"/>
            </w:tcBorders>
          </w:tcPr>
          <w:p w14:paraId="6F170057" w14:textId="77777777" w:rsidR="007A2619" w:rsidRPr="007A2619" w:rsidRDefault="007A2619" w:rsidP="007A2619">
            <w:pPr>
              <w:overflowPunct w:val="0"/>
              <w:autoSpaceDE w:val="0"/>
              <w:autoSpaceDN w:val="0"/>
              <w:adjustRightInd w:val="0"/>
              <w:jc w:val="both"/>
              <w:rPr>
                <w:rFonts w:ascii="Arial" w:hAnsi="Arial" w:cs="Arial"/>
                <w:lang w:val="hr-HR" w:eastAsia="hr-HR"/>
              </w:rPr>
            </w:pPr>
          </w:p>
        </w:tc>
        <w:tc>
          <w:tcPr>
            <w:tcW w:w="3096" w:type="dxa"/>
            <w:tcBorders>
              <w:top w:val="single" w:sz="4" w:space="0" w:color="auto"/>
              <w:left w:val="single" w:sz="4" w:space="0" w:color="auto"/>
              <w:bottom w:val="single" w:sz="4" w:space="0" w:color="auto"/>
              <w:right w:val="single" w:sz="4" w:space="0" w:color="auto"/>
            </w:tcBorders>
          </w:tcPr>
          <w:p w14:paraId="6074F1E8" w14:textId="77777777" w:rsidR="007A2619" w:rsidRPr="007A2619" w:rsidRDefault="007A2619" w:rsidP="007A2619">
            <w:pPr>
              <w:overflowPunct w:val="0"/>
              <w:autoSpaceDE w:val="0"/>
              <w:autoSpaceDN w:val="0"/>
              <w:adjustRightInd w:val="0"/>
              <w:jc w:val="both"/>
              <w:rPr>
                <w:rFonts w:ascii="Arial" w:hAnsi="Arial" w:cs="Arial"/>
                <w:lang w:val="hr-HR" w:eastAsia="hr-HR"/>
              </w:rPr>
            </w:pPr>
          </w:p>
        </w:tc>
      </w:tr>
      <w:tr w:rsidR="007A2619" w:rsidRPr="007A2619" w14:paraId="1A6F5819" w14:textId="77777777" w:rsidTr="003D2C66">
        <w:tc>
          <w:tcPr>
            <w:tcW w:w="648" w:type="dxa"/>
            <w:tcBorders>
              <w:top w:val="single" w:sz="4" w:space="0" w:color="auto"/>
              <w:left w:val="single" w:sz="4" w:space="0" w:color="auto"/>
              <w:bottom w:val="single" w:sz="4" w:space="0" w:color="auto"/>
              <w:right w:val="single" w:sz="4" w:space="0" w:color="auto"/>
            </w:tcBorders>
          </w:tcPr>
          <w:p w14:paraId="701F7872" w14:textId="77777777" w:rsidR="007A2619" w:rsidRPr="007A2619" w:rsidRDefault="007A2619" w:rsidP="007A2619">
            <w:pPr>
              <w:overflowPunct w:val="0"/>
              <w:autoSpaceDE w:val="0"/>
              <w:autoSpaceDN w:val="0"/>
              <w:adjustRightInd w:val="0"/>
              <w:jc w:val="both"/>
              <w:rPr>
                <w:rFonts w:ascii="Arial" w:hAnsi="Arial" w:cs="Arial"/>
                <w:lang w:val="hr-HR" w:eastAsia="hr-HR"/>
              </w:rPr>
            </w:pPr>
          </w:p>
        </w:tc>
        <w:tc>
          <w:tcPr>
            <w:tcW w:w="5544" w:type="dxa"/>
            <w:tcBorders>
              <w:top w:val="single" w:sz="4" w:space="0" w:color="auto"/>
              <w:left w:val="single" w:sz="4" w:space="0" w:color="auto"/>
              <w:bottom w:val="single" w:sz="4" w:space="0" w:color="auto"/>
              <w:right w:val="single" w:sz="4" w:space="0" w:color="auto"/>
            </w:tcBorders>
          </w:tcPr>
          <w:p w14:paraId="025C9A4A" w14:textId="77777777" w:rsidR="007A2619" w:rsidRPr="007A2619" w:rsidRDefault="007A2619" w:rsidP="007A2619">
            <w:pPr>
              <w:overflowPunct w:val="0"/>
              <w:autoSpaceDE w:val="0"/>
              <w:autoSpaceDN w:val="0"/>
              <w:adjustRightInd w:val="0"/>
              <w:jc w:val="both"/>
              <w:rPr>
                <w:rFonts w:ascii="Arial" w:hAnsi="Arial" w:cs="Arial"/>
                <w:lang w:val="hr-HR" w:eastAsia="hr-HR"/>
              </w:rPr>
            </w:pPr>
          </w:p>
        </w:tc>
        <w:tc>
          <w:tcPr>
            <w:tcW w:w="3096" w:type="dxa"/>
            <w:tcBorders>
              <w:top w:val="single" w:sz="4" w:space="0" w:color="auto"/>
              <w:left w:val="single" w:sz="4" w:space="0" w:color="auto"/>
              <w:bottom w:val="single" w:sz="4" w:space="0" w:color="auto"/>
              <w:right w:val="single" w:sz="4" w:space="0" w:color="auto"/>
            </w:tcBorders>
          </w:tcPr>
          <w:p w14:paraId="3597C50D" w14:textId="77777777" w:rsidR="007A2619" w:rsidRPr="007A2619" w:rsidRDefault="007A2619" w:rsidP="007A2619">
            <w:pPr>
              <w:overflowPunct w:val="0"/>
              <w:autoSpaceDE w:val="0"/>
              <w:autoSpaceDN w:val="0"/>
              <w:adjustRightInd w:val="0"/>
              <w:jc w:val="both"/>
              <w:rPr>
                <w:rFonts w:ascii="Arial" w:hAnsi="Arial" w:cs="Arial"/>
                <w:lang w:val="hr-HR" w:eastAsia="hr-HR"/>
              </w:rPr>
            </w:pPr>
          </w:p>
        </w:tc>
      </w:tr>
    </w:tbl>
    <w:p w14:paraId="3C936F6E" w14:textId="0660B140" w:rsidR="007A2619" w:rsidRPr="007A2619" w:rsidRDefault="007A2619" w:rsidP="007A2619">
      <w:pPr>
        <w:overflowPunct w:val="0"/>
        <w:autoSpaceDE w:val="0"/>
        <w:autoSpaceDN w:val="0"/>
        <w:adjustRightInd w:val="0"/>
        <w:jc w:val="both"/>
        <w:rPr>
          <w:rFonts w:ascii="Arial" w:hAnsi="Arial" w:cs="Arial"/>
          <w:lang w:val="hr-HR" w:eastAsia="hr-HR"/>
        </w:rPr>
      </w:pPr>
      <w:r w:rsidRPr="007A2619">
        <w:rPr>
          <w:rFonts w:ascii="Arial" w:hAnsi="Arial" w:cs="Arial"/>
          <w:b/>
          <w:bCs/>
          <w:lang w:val="hr-HR" w:eastAsia="hr-HR"/>
        </w:rPr>
        <w:t>Napomena:</w:t>
      </w:r>
      <w:r w:rsidRPr="007A2619">
        <w:rPr>
          <w:rFonts w:ascii="Arial" w:hAnsi="Arial" w:cs="Arial"/>
          <w:lang w:val="hr-HR" w:eastAsia="hr-HR"/>
        </w:rPr>
        <w:t xml:space="preserve"> Dokumente navedene u Tabeli b) dostaviti u prilogu popunjenog obrasca poredanu po numeraciji iz kolone 1. tabele. U slučaju da određeni trošak nije planiran na osnovu dokumenta</w:t>
      </w:r>
      <w:r>
        <w:rPr>
          <w:rFonts w:ascii="Arial" w:hAnsi="Arial" w:cs="Arial"/>
          <w:lang w:val="hr-HR" w:eastAsia="hr-HR"/>
        </w:rPr>
        <w:t>/fakture/ponude</w:t>
      </w:r>
      <w:r w:rsidRPr="007A2619">
        <w:rPr>
          <w:rFonts w:ascii="Arial" w:hAnsi="Arial" w:cs="Arial"/>
          <w:lang w:val="hr-HR" w:eastAsia="hr-HR"/>
        </w:rPr>
        <w:t xml:space="preserve"> (</w:t>
      </w:r>
      <w:r>
        <w:rPr>
          <w:rFonts w:ascii="Arial" w:hAnsi="Arial" w:cs="Arial"/>
          <w:lang w:val="hr-HR" w:eastAsia="hr-HR"/>
        </w:rPr>
        <w:t xml:space="preserve">kao što su </w:t>
      </w:r>
      <w:r w:rsidRPr="007A2619">
        <w:rPr>
          <w:rFonts w:ascii="Arial" w:hAnsi="Arial" w:cs="Arial"/>
          <w:lang w:val="hr-HR" w:eastAsia="hr-HR"/>
        </w:rPr>
        <w:t>npr. honorari) potrebno je prikazati kalkulaciju naknade (broj mjeseci/dan, visina naknade po danu/mjesečna i sl.). Svaki od troškova prikazan u Tabeli a) treba biti obrazložen.</w:t>
      </w:r>
    </w:p>
    <w:p w14:paraId="7F269936" w14:textId="77777777" w:rsidR="007A2619" w:rsidRPr="007A2619" w:rsidRDefault="007A2619" w:rsidP="007A2619">
      <w:pPr>
        <w:tabs>
          <w:tab w:val="left" w:pos="7875"/>
        </w:tabs>
        <w:spacing w:after="200" w:line="276" w:lineRule="auto"/>
        <w:rPr>
          <w:rFonts w:ascii="Arial" w:hAnsi="Arial" w:cs="Arial"/>
          <w:b/>
          <w:bCs/>
          <w:lang w:val="hr-HR"/>
        </w:rPr>
      </w:pPr>
    </w:p>
    <w:p w14:paraId="06D0AD0C" w14:textId="3AE57ACF" w:rsidR="007A2619" w:rsidRPr="007A2619" w:rsidRDefault="007A2619" w:rsidP="007A2619">
      <w:pPr>
        <w:tabs>
          <w:tab w:val="left" w:pos="7875"/>
        </w:tabs>
        <w:spacing w:after="200" w:line="276" w:lineRule="auto"/>
        <w:rPr>
          <w:rFonts w:ascii="Arial" w:hAnsi="Arial" w:cs="Arial"/>
          <w:b/>
          <w:bCs/>
          <w:lang w:val="hr-HR"/>
        </w:rPr>
      </w:pPr>
      <w:r w:rsidRPr="007A2619">
        <w:rPr>
          <w:rFonts w:ascii="Arial" w:hAnsi="Arial" w:cs="Arial"/>
          <w:lang w:val="hr-HR"/>
        </w:rPr>
        <w:t>Narativno pojašnjenje budžeta projekta: __________________________________________________________________________________</w:t>
      </w:r>
      <w:r w:rsidRPr="007A2619">
        <w:rPr>
          <w:rFonts w:ascii="Arial" w:hAnsi="Arial" w:cs="Arial"/>
          <w:b/>
          <w:bCs/>
          <w:lang w:val="hr-HR"/>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E8B65BA" w14:textId="77777777" w:rsidR="007A2619" w:rsidRPr="007A2619" w:rsidRDefault="007A2619" w:rsidP="007A2619">
      <w:pPr>
        <w:tabs>
          <w:tab w:val="left" w:pos="7875"/>
        </w:tabs>
        <w:spacing w:after="200" w:line="276" w:lineRule="auto"/>
        <w:rPr>
          <w:rFonts w:ascii="Arial" w:hAnsi="Arial" w:cs="Arial"/>
          <w:b/>
          <w:bCs/>
          <w:lang w:val="hr-HR"/>
        </w:rPr>
      </w:pPr>
    </w:p>
    <w:p w14:paraId="14CA452C" w14:textId="77777777" w:rsidR="007A2619" w:rsidRPr="007A2619" w:rsidRDefault="007A2619" w:rsidP="007A2619">
      <w:pPr>
        <w:tabs>
          <w:tab w:val="left" w:pos="7875"/>
        </w:tabs>
        <w:spacing w:after="200" w:line="276" w:lineRule="auto"/>
        <w:rPr>
          <w:rFonts w:ascii="Arial" w:hAnsi="Arial" w:cs="Arial"/>
          <w:b/>
          <w:bCs/>
          <w:lang w:val="hr-HR"/>
        </w:rPr>
      </w:pPr>
    </w:p>
    <w:p w14:paraId="2ECC7018" w14:textId="77777777" w:rsidR="007A2619" w:rsidRPr="007A2619" w:rsidRDefault="007A2619" w:rsidP="007A2619">
      <w:pPr>
        <w:tabs>
          <w:tab w:val="left" w:pos="7875"/>
        </w:tabs>
        <w:spacing w:after="200" w:line="276" w:lineRule="auto"/>
        <w:rPr>
          <w:rFonts w:ascii="Arial" w:hAnsi="Arial" w:cs="Arial"/>
          <w:bCs/>
          <w:lang w:val="hr-HR"/>
        </w:rPr>
      </w:pPr>
      <w:r w:rsidRPr="007A2619">
        <w:rPr>
          <w:rFonts w:ascii="Arial" w:hAnsi="Arial" w:cs="Arial"/>
          <w:bCs/>
          <w:lang w:val="hr-HR"/>
        </w:rPr>
        <w:t xml:space="preserve">       _________________                   M.P.                              __________________________</w:t>
      </w:r>
    </w:p>
    <w:p w14:paraId="73F50AA7" w14:textId="77777777" w:rsidR="007A2619" w:rsidRPr="007A2619" w:rsidRDefault="007A2619" w:rsidP="007A2619">
      <w:pPr>
        <w:tabs>
          <w:tab w:val="left" w:pos="7875"/>
        </w:tabs>
        <w:spacing w:after="200" w:line="276" w:lineRule="auto"/>
        <w:rPr>
          <w:rFonts w:ascii="Arial" w:hAnsi="Arial" w:cs="Arial"/>
          <w:bCs/>
          <w:lang w:val="hr-HR"/>
        </w:rPr>
      </w:pPr>
      <w:r w:rsidRPr="007A2619">
        <w:rPr>
          <w:rFonts w:ascii="Arial" w:hAnsi="Arial" w:cs="Arial"/>
          <w:bCs/>
          <w:lang w:val="hr-HR"/>
        </w:rPr>
        <w:t xml:space="preserve">         Mjesto i datum                                                                  Potpis podnositelja zahtjeva</w:t>
      </w:r>
    </w:p>
    <w:p w14:paraId="1AA6A2E1" w14:textId="77777777" w:rsidR="007A2619" w:rsidRPr="007A2619" w:rsidRDefault="007A2619" w:rsidP="007A2619">
      <w:pPr>
        <w:tabs>
          <w:tab w:val="left" w:pos="7875"/>
        </w:tabs>
        <w:spacing w:after="200" w:line="276" w:lineRule="auto"/>
        <w:rPr>
          <w:rFonts w:ascii="Arial" w:eastAsia="Verdana" w:hAnsi="Arial" w:cs="Arial"/>
          <w:lang w:val="bs-Latn-BA"/>
        </w:rPr>
      </w:pPr>
      <w:r w:rsidRPr="007A2619">
        <w:rPr>
          <w:rFonts w:ascii="Arial" w:hAnsi="Arial" w:cs="Arial"/>
          <w:bCs/>
          <w:lang w:val="hr-HR"/>
        </w:rPr>
        <w:t xml:space="preserve">                                                                                                              Ovlaš</w:t>
      </w:r>
      <w:r w:rsidRPr="007A2619">
        <w:rPr>
          <w:rFonts w:ascii="Arial" w:hAnsi="Arial" w:cs="Arial"/>
          <w:bCs/>
          <w:lang w:val="sr-Cyrl-BA"/>
        </w:rPr>
        <w:t>t</w:t>
      </w:r>
      <w:r w:rsidRPr="007A2619">
        <w:rPr>
          <w:rFonts w:ascii="Arial" w:hAnsi="Arial" w:cs="Arial"/>
          <w:bCs/>
          <w:lang w:val="hr-HR"/>
        </w:rPr>
        <w:t>eno lice</w:t>
      </w:r>
    </w:p>
    <w:p w14:paraId="05C34F1C" w14:textId="77777777" w:rsidR="007A2619" w:rsidRPr="007A2619" w:rsidRDefault="007A2619" w:rsidP="007A2619">
      <w:pPr>
        <w:tabs>
          <w:tab w:val="left" w:pos="7875"/>
        </w:tabs>
        <w:jc w:val="both"/>
        <w:rPr>
          <w:rFonts w:ascii="Arial" w:eastAsia="Calibri" w:hAnsi="Arial" w:cs="Arial"/>
          <w:lang w:val="bs-Latn-BA"/>
        </w:rPr>
      </w:pPr>
    </w:p>
    <w:p w14:paraId="30BE8F95" w14:textId="77777777" w:rsidR="007A2619" w:rsidRPr="007A2619" w:rsidRDefault="007A2619" w:rsidP="007A2619">
      <w:pPr>
        <w:tabs>
          <w:tab w:val="left" w:pos="7875"/>
        </w:tabs>
        <w:jc w:val="both"/>
        <w:rPr>
          <w:rFonts w:ascii="Arial" w:eastAsia="Calibri" w:hAnsi="Arial" w:cs="Arial"/>
          <w:lang w:val="bs-Latn-BA"/>
        </w:rPr>
      </w:pPr>
    </w:p>
    <w:p w14:paraId="199719A1" w14:textId="77777777" w:rsidR="007A2619" w:rsidRPr="007A2619" w:rsidRDefault="007A2619" w:rsidP="007A2619">
      <w:pPr>
        <w:tabs>
          <w:tab w:val="left" w:pos="7875"/>
        </w:tabs>
        <w:jc w:val="both"/>
        <w:rPr>
          <w:rFonts w:ascii="Arial" w:eastAsia="Calibri" w:hAnsi="Arial" w:cs="Arial"/>
          <w:lang w:val="bs-Latn-BA"/>
        </w:rPr>
      </w:pPr>
    </w:p>
    <w:p w14:paraId="54BEE870" w14:textId="77777777" w:rsidR="007A2619" w:rsidRPr="007A2619" w:rsidRDefault="007A2619" w:rsidP="007A2619">
      <w:pPr>
        <w:rPr>
          <w:rFonts w:ascii="Arial" w:hAnsi="Arial" w:cs="Arial"/>
          <w:lang w:val="bs-Latn-BA" w:eastAsia="hr-HR"/>
        </w:rPr>
      </w:pPr>
      <w:r w:rsidRPr="007A2619">
        <w:rPr>
          <w:rFonts w:ascii="Arial" w:hAnsi="Arial" w:cs="Arial"/>
          <w:lang w:val="bs-Latn-BA" w:eastAsia="hr-HR"/>
        </w:rPr>
        <w:t xml:space="preserve">                                                                                                                             </w:t>
      </w:r>
      <w:bookmarkStart w:id="3" w:name="_Toc287215101"/>
      <w:bookmarkStart w:id="4" w:name="_Toc290028608"/>
      <w:bookmarkEnd w:id="3"/>
      <w:bookmarkEnd w:id="4"/>
    </w:p>
    <w:p w14:paraId="097B566B" w14:textId="77777777" w:rsidR="007A2619" w:rsidRPr="007A2619" w:rsidRDefault="007A2619" w:rsidP="006D158F">
      <w:pPr>
        <w:jc w:val="both"/>
        <w:rPr>
          <w:rFonts w:ascii="Arial" w:hAnsi="Arial" w:cs="Arial"/>
          <w:lang w:val="bs-Latn-BA"/>
        </w:rPr>
      </w:pPr>
    </w:p>
    <w:sectPr w:rsidR="007A2619" w:rsidRPr="007A261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E25972"/>
    <w:multiLevelType w:val="hybridMultilevel"/>
    <w:tmpl w:val="0FC094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5BB4D00"/>
    <w:multiLevelType w:val="hybridMultilevel"/>
    <w:tmpl w:val="99ACD63C"/>
    <w:lvl w:ilvl="0" w:tplc="1C1A000F">
      <w:start w:val="1"/>
      <w:numFmt w:val="decimal"/>
      <w:lvlText w:val="%1."/>
      <w:lvlJc w:val="left"/>
      <w:pPr>
        <w:ind w:left="720" w:hanging="360"/>
      </w:pPr>
      <w:rPr>
        <w:rFonts w:hint="default"/>
      </w:rPr>
    </w:lvl>
    <w:lvl w:ilvl="1" w:tplc="1C1A0019" w:tentative="1">
      <w:start w:val="1"/>
      <w:numFmt w:val="lowerLetter"/>
      <w:lvlText w:val="%2."/>
      <w:lvlJc w:val="left"/>
      <w:pPr>
        <w:ind w:left="1440" w:hanging="360"/>
      </w:pPr>
    </w:lvl>
    <w:lvl w:ilvl="2" w:tplc="1C1A001B" w:tentative="1">
      <w:start w:val="1"/>
      <w:numFmt w:val="lowerRoman"/>
      <w:lvlText w:val="%3."/>
      <w:lvlJc w:val="right"/>
      <w:pPr>
        <w:ind w:left="2160" w:hanging="180"/>
      </w:pPr>
    </w:lvl>
    <w:lvl w:ilvl="3" w:tplc="1C1A000F" w:tentative="1">
      <w:start w:val="1"/>
      <w:numFmt w:val="decimal"/>
      <w:lvlText w:val="%4."/>
      <w:lvlJc w:val="left"/>
      <w:pPr>
        <w:ind w:left="2880" w:hanging="360"/>
      </w:pPr>
    </w:lvl>
    <w:lvl w:ilvl="4" w:tplc="1C1A0019" w:tentative="1">
      <w:start w:val="1"/>
      <w:numFmt w:val="lowerLetter"/>
      <w:lvlText w:val="%5."/>
      <w:lvlJc w:val="left"/>
      <w:pPr>
        <w:ind w:left="3600" w:hanging="360"/>
      </w:pPr>
    </w:lvl>
    <w:lvl w:ilvl="5" w:tplc="1C1A001B" w:tentative="1">
      <w:start w:val="1"/>
      <w:numFmt w:val="lowerRoman"/>
      <w:lvlText w:val="%6."/>
      <w:lvlJc w:val="right"/>
      <w:pPr>
        <w:ind w:left="4320" w:hanging="180"/>
      </w:pPr>
    </w:lvl>
    <w:lvl w:ilvl="6" w:tplc="1C1A000F" w:tentative="1">
      <w:start w:val="1"/>
      <w:numFmt w:val="decimal"/>
      <w:lvlText w:val="%7."/>
      <w:lvlJc w:val="left"/>
      <w:pPr>
        <w:ind w:left="5040" w:hanging="360"/>
      </w:pPr>
    </w:lvl>
    <w:lvl w:ilvl="7" w:tplc="1C1A0019" w:tentative="1">
      <w:start w:val="1"/>
      <w:numFmt w:val="lowerLetter"/>
      <w:lvlText w:val="%8."/>
      <w:lvlJc w:val="left"/>
      <w:pPr>
        <w:ind w:left="5760" w:hanging="360"/>
      </w:pPr>
    </w:lvl>
    <w:lvl w:ilvl="8" w:tplc="1C1A001B" w:tentative="1">
      <w:start w:val="1"/>
      <w:numFmt w:val="lowerRoman"/>
      <w:lvlText w:val="%9."/>
      <w:lvlJc w:val="right"/>
      <w:pPr>
        <w:ind w:left="6480" w:hanging="180"/>
      </w:pPr>
    </w:lvl>
  </w:abstractNum>
  <w:abstractNum w:abstractNumId="2" w15:restartNumberingAfterBreak="0">
    <w:nsid w:val="76585363"/>
    <w:multiLevelType w:val="hybridMultilevel"/>
    <w:tmpl w:val="D2AE13EC"/>
    <w:lvl w:ilvl="0" w:tplc="97CAC016">
      <w:start w:val="1"/>
      <w:numFmt w:val="bullet"/>
      <w:lvlText w:val=""/>
      <w:lvlJc w:val="left"/>
      <w:pPr>
        <w:tabs>
          <w:tab w:val="num" w:pos="720"/>
        </w:tabs>
        <w:ind w:left="720" w:hanging="360"/>
      </w:pPr>
      <w:rPr>
        <w:rFonts w:ascii="Symbol" w:hAnsi="Symbol" w:hint="default"/>
        <w:b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6D51158"/>
    <w:multiLevelType w:val="hybridMultilevel"/>
    <w:tmpl w:val="261678A2"/>
    <w:lvl w:ilvl="0" w:tplc="4FA8744E">
      <w:start w:val="1"/>
      <w:numFmt w:val="decimal"/>
      <w:lvlText w:val="%1."/>
      <w:lvlJc w:val="left"/>
      <w:pPr>
        <w:tabs>
          <w:tab w:val="num" w:pos="720"/>
        </w:tabs>
        <w:ind w:left="720" w:hanging="360"/>
      </w:pPr>
    </w:lvl>
    <w:lvl w:ilvl="1" w:tplc="39AA7A2E" w:tentative="1">
      <w:start w:val="1"/>
      <w:numFmt w:val="decimal"/>
      <w:lvlText w:val="%2."/>
      <w:lvlJc w:val="left"/>
      <w:pPr>
        <w:tabs>
          <w:tab w:val="num" w:pos="1440"/>
        </w:tabs>
        <w:ind w:left="1440" w:hanging="360"/>
      </w:pPr>
    </w:lvl>
    <w:lvl w:ilvl="2" w:tplc="92846028" w:tentative="1">
      <w:start w:val="1"/>
      <w:numFmt w:val="decimal"/>
      <w:lvlText w:val="%3."/>
      <w:lvlJc w:val="left"/>
      <w:pPr>
        <w:tabs>
          <w:tab w:val="num" w:pos="2160"/>
        </w:tabs>
        <w:ind w:left="2160" w:hanging="360"/>
      </w:pPr>
    </w:lvl>
    <w:lvl w:ilvl="3" w:tplc="4C721BEC" w:tentative="1">
      <w:start w:val="1"/>
      <w:numFmt w:val="decimal"/>
      <w:lvlText w:val="%4."/>
      <w:lvlJc w:val="left"/>
      <w:pPr>
        <w:tabs>
          <w:tab w:val="num" w:pos="2880"/>
        </w:tabs>
        <w:ind w:left="2880" w:hanging="360"/>
      </w:pPr>
    </w:lvl>
    <w:lvl w:ilvl="4" w:tplc="8350193C" w:tentative="1">
      <w:start w:val="1"/>
      <w:numFmt w:val="decimal"/>
      <w:lvlText w:val="%5."/>
      <w:lvlJc w:val="left"/>
      <w:pPr>
        <w:tabs>
          <w:tab w:val="num" w:pos="3600"/>
        </w:tabs>
        <w:ind w:left="3600" w:hanging="360"/>
      </w:pPr>
    </w:lvl>
    <w:lvl w:ilvl="5" w:tplc="523AD5F2" w:tentative="1">
      <w:start w:val="1"/>
      <w:numFmt w:val="decimal"/>
      <w:lvlText w:val="%6."/>
      <w:lvlJc w:val="left"/>
      <w:pPr>
        <w:tabs>
          <w:tab w:val="num" w:pos="4320"/>
        </w:tabs>
        <w:ind w:left="4320" w:hanging="360"/>
      </w:pPr>
    </w:lvl>
    <w:lvl w:ilvl="6" w:tplc="23AE1AA6" w:tentative="1">
      <w:start w:val="1"/>
      <w:numFmt w:val="decimal"/>
      <w:lvlText w:val="%7."/>
      <w:lvlJc w:val="left"/>
      <w:pPr>
        <w:tabs>
          <w:tab w:val="num" w:pos="5040"/>
        </w:tabs>
        <w:ind w:left="5040" w:hanging="360"/>
      </w:pPr>
    </w:lvl>
    <w:lvl w:ilvl="7" w:tplc="9E84B378" w:tentative="1">
      <w:start w:val="1"/>
      <w:numFmt w:val="decimal"/>
      <w:lvlText w:val="%8."/>
      <w:lvlJc w:val="left"/>
      <w:pPr>
        <w:tabs>
          <w:tab w:val="num" w:pos="5760"/>
        </w:tabs>
        <w:ind w:left="5760" w:hanging="360"/>
      </w:pPr>
    </w:lvl>
    <w:lvl w:ilvl="8" w:tplc="8FBC9B64" w:tentative="1">
      <w:start w:val="1"/>
      <w:numFmt w:val="decimal"/>
      <w:lvlText w:val="%9."/>
      <w:lvlJc w:val="left"/>
      <w:pPr>
        <w:tabs>
          <w:tab w:val="num" w:pos="6480"/>
        </w:tabs>
        <w:ind w:left="6480" w:hanging="360"/>
      </w:pPr>
    </w:lvl>
  </w:abstractNum>
  <w:abstractNum w:abstractNumId="4" w15:restartNumberingAfterBreak="0">
    <w:nsid w:val="7B327182"/>
    <w:multiLevelType w:val="hybridMultilevel"/>
    <w:tmpl w:val="752A3E44"/>
    <w:lvl w:ilvl="0" w:tplc="ADB44C4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F263942"/>
    <w:multiLevelType w:val="hybridMultilevel"/>
    <w:tmpl w:val="A67E983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90314815">
    <w:abstractNumId w:val="5"/>
  </w:num>
  <w:num w:numId="2" w16cid:durableId="521818592">
    <w:abstractNumId w:val="2"/>
  </w:num>
  <w:num w:numId="3" w16cid:durableId="1666084710">
    <w:abstractNumId w:val="4"/>
  </w:num>
  <w:num w:numId="4" w16cid:durableId="1677732440">
    <w:abstractNumId w:val="1"/>
  </w:num>
  <w:num w:numId="5" w16cid:durableId="202328580">
    <w:abstractNumId w:val="0"/>
  </w:num>
  <w:num w:numId="6" w16cid:durableId="3176156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6BCB"/>
    <w:rsid w:val="000302FD"/>
    <w:rsid w:val="00121538"/>
    <w:rsid w:val="001D4F98"/>
    <w:rsid w:val="002B6BCB"/>
    <w:rsid w:val="002C79E3"/>
    <w:rsid w:val="002F5AEF"/>
    <w:rsid w:val="00302853"/>
    <w:rsid w:val="004309D9"/>
    <w:rsid w:val="00444370"/>
    <w:rsid w:val="00500BAB"/>
    <w:rsid w:val="006108BB"/>
    <w:rsid w:val="00676E7E"/>
    <w:rsid w:val="006C30EB"/>
    <w:rsid w:val="006D158F"/>
    <w:rsid w:val="006F7E69"/>
    <w:rsid w:val="007A2619"/>
    <w:rsid w:val="008B7A35"/>
    <w:rsid w:val="00A1261C"/>
    <w:rsid w:val="00A462D9"/>
    <w:rsid w:val="00B732A3"/>
    <w:rsid w:val="00C45291"/>
    <w:rsid w:val="00CC65ED"/>
    <w:rsid w:val="00EA7A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4682E"/>
  <w15:chartTrackingRefBased/>
  <w15:docId w15:val="{9588BC9D-C88B-4EE4-95F3-D7289F6D6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6BCB"/>
    <w:pPr>
      <w:spacing w:after="0" w:line="240" w:lineRule="auto"/>
    </w:pPr>
    <w:rPr>
      <w:rFonts w:ascii="Times New Roman" w:eastAsia="Times New Roman" w:hAnsi="Times New Roman" w:cs="Times New Roman"/>
      <w:sz w:val="20"/>
      <w:szCs w:val="20"/>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B6BCB"/>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B6B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821565">
      <w:bodyDiv w:val="1"/>
      <w:marLeft w:val="0"/>
      <w:marRight w:val="0"/>
      <w:marTop w:val="0"/>
      <w:marBottom w:val="0"/>
      <w:divBdr>
        <w:top w:val="none" w:sz="0" w:space="0" w:color="auto"/>
        <w:left w:val="none" w:sz="0" w:space="0" w:color="auto"/>
        <w:bottom w:val="none" w:sz="0" w:space="0" w:color="auto"/>
        <w:right w:val="none" w:sz="0" w:space="0" w:color="auto"/>
      </w:divBdr>
      <w:divsChild>
        <w:div w:id="99839663">
          <w:marLeft w:val="720"/>
          <w:marRight w:val="0"/>
          <w:marTop w:val="240"/>
          <w:marBottom w:val="40"/>
          <w:divBdr>
            <w:top w:val="none" w:sz="0" w:space="0" w:color="auto"/>
            <w:left w:val="none" w:sz="0" w:space="0" w:color="auto"/>
            <w:bottom w:val="none" w:sz="0" w:space="0" w:color="auto"/>
            <w:right w:val="none" w:sz="0" w:space="0" w:color="auto"/>
          </w:divBdr>
        </w:div>
        <w:div w:id="421100293">
          <w:marLeft w:val="720"/>
          <w:marRight w:val="0"/>
          <w:marTop w:val="240"/>
          <w:marBottom w:val="40"/>
          <w:divBdr>
            <w:top w:val="none" w:sz="0" w:space="0" w:color="auto"/>
            <w:left w:val="none" w:sz="0" w:space="0" w:color="auto"/>
            <w:bottom w:val="none" w:sz="0" w:space="0" w:color="auto"/>
            <w:right w:val="none" w:sz="0" w:space="0" w:color="auto"/>
          </w:divBdr>
        </w:div>
        <w:div w:id="1053194053">
          <w:marLeft w:val="720"/>
          <w:marRight w:val="0"/>
          <w:marTop w:val="240"/>
          <w:marBottom w:val="40"/>
          <w:divBdr>
            <w:top w:val="none" w:sz="0" w:space="0" w:color="auto"/>
            <w:left w:val="none" w:sz="0" w:space="0" w:color="auto"/>
            <w:bottom w:val="none" w:sz="0" w:space="0" w:color="auto"/>
            <w:right w:val="none" w:sz="0" w:space="0" w:color="auto"/>
          </w:divBdr>
        </w:div>
        <w:div w:id="1354259700">
          <w:marLeft w:val="720"/>
          <w:marRight w:val="0"/>
          <w:marTop w:val="240"/>
          <w:marBottom w:val="40"/>
          <w:divBdr>
            <w:top w:val="none" w:sz="0" w:space="0" w:color="auto"/>
            <w:left w:val="none" w:sz="0" w:space="0" w:color="auto"/>
            <w:bottom w:val="none" w:sz="0" w:space="0" w:color="auto"/>
            <w:right w:val="none" w:sz="0" w:space="0" w:color="auto"/>
          </w:divBdr>
        </w:div>
        <w:div w:id="893201311">
          <w:marLeft w:val="720"/>
          <w:marRight w:val="0"/>
          <w:marTop w:val="240"/>
          <w:marBottom w:val="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1377</Words>
  <Characters>7855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 A.S. Spahic</dc:creator>
  <cp:keywords/>
  <dc:description/>
  <cp:lastModifiedBy>Amina Dujkovic</cp:lastModifiedBy>
  <cp:revision>2</cp:revision>
  <cp:lastPrinted>2025-09-25T12:32:00Z</cp:lastPrinted>
  <dcterms:created xsi:type="dcterms:W3CDTF">2025-09-26T08:50:00Z</dcterms:created>
  <dcterms:modified xsi:type="dcterms:W3CDTF">2025-09-26T08:50:00Z</dcterms:modified>
</cp:coreProperties>
</file>